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3B" w:rsidRDefault="00C2713B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42676D">
        <w:rPr>
          <w:rFonts w:ascii="Times New Roman" w:hAnsi="Times New Roman"/>
          <w:b/>
          <w:sz w:val="24"/>
          <w:szCs w:val="24"/>
        </w:rPr>
        <w:t xml:space="preserve">SAP MATA KULIAH </w:t>
      </w:r>
      <w:r w:rsidR="00A44CD8">
        <w:rPr>
          <w:rFonts w:ascii="Times New Roman" w:hAnsi="Times New Roman"/>
          <w:b/>
          <w:sz w:val="24"/>
          <w:szCs w:val="24"/>
          <w:lang w:val="en-US"/>
        </w:rPr>
        <w:t>BIOLOGI UMUM</w:t>
      </w:r>
    </w:p>
    <w:p w:rsidR="00A46D3E" w:rsidRPr="00A44CD8" w:rsidRDefault="00A46D3E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PROGRAM STUDI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>PETERNAKAN</w:t>
      </w: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NAMA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44CD8">
        <w:rPr>
          <w:rFonts w:ascii="Times New Roman" w:hAnsi="Times New Roman"/>
          <w:sz w:val="24"/>
          <w:szCs w:val="24"/>
          <w:lang w:val="en-US"/>
        </w:rPr>
        <w:t>BIOLOGI UMUM</w:t>
      </w:r>
    </w:p>
    <w:p w:rsidR="00A44CD8" w:rsidRPr="00C14BD9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A44CD8">
        <w:rPr>
          <w:rFonts w:ascii="Times New Roman" w:hAnsi="Times New Roman"/>
          <w:b/>
          <w:sz w:val="24"/>
          <w:szCs w:val="24"/>
        </w:rPr>
        <w:t>KODE MATA KULIAH</w:t>
      </w:r>
      <w:r w:rsidRPr="00A44CD8">
        <w:rPr>
          <w:rFonts w:ascii="Times New Roman" w:hAnsi="Times New Roman"/>
          <w:b/>
          <w:sz w:val="24"/>
          <w:szCs w:val="24"/>
        </w:rPr>
        <w:tab/>
      </w:r>
      <w:r w:rsidRPr="00A44CD8">
        <w:rPr>
          <w:rFonts w:ascii="Times New Roman" w:hAnsi="Times New Roman"/>
          <w:b/>
          <w:sz w:val="24"/>
          <w:szCs w:val="24"/>
        </w:rPr>
        <w:tab/>
        <w:t xml:space="preserve">:  </w:t>
      </w:r>
      <w:r w:rsidR="00C14BD9" w:rsidRPr="00C14BD9">
        <w:rPr>
          <w:rFonts w:ascii="Times New Roman" w:hAnsi="Times New Roman"/>
          <w:sz w:val="24"/>
          <w:szCs w:val="24"/>
          <w:lang w:val="en-US"/>
        </w:rPr>
        <w:t>MKK 213</w:t>
      </w:r>
    </w:p>
    <w:p w:rsidR="00C2713B" w:rsidRPr="00A44CD8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44CD8">
        <w:rPr>
          <w:rFonts w:ascii="Times New Roman" w:hAnsi="Times New Roman"/>
          <w:b/>
          <w:sz w:val="24"/>
          <w:szCs w:val="24"/>
        </w:rPr>
        <w:t>JUMLAH SKS</w:t>
      </w:r>
      <w:r w:rsidRPr="00A44CD8">
        <w:rPr>
          <w:rFonts w:ascii="Times New Roman" w:hAnsi="Times New Roman"/>
          <w:b/>
          <w:sz w:val="24"/>
          <w:szCs w:val="24"/>
        </w:rPr>
        <w:tab/>
      </w:r>
      <w:r w:rsidRPr="00A44CD8">
        <w:rPr>
          <w:rFonts w:ascii="Times New Roman" w:hAnsi="Times New Roman"/>
          <w:b/>
          <w:sz w:val="24"/>
          <w:szCs w:val="24"/>
        </w:rPr>
        <w:tab/>
      </w:r>
      <w:r w:rsidRPr="00A44CD8">
        <w:rPr>
          <w:rFonts w:ascii="Times New Roman" w:hAnsi="Times New Roman"/>
          <w:b/>
          <w:sz w:val="24"/>
          <w:szCs w:val="24"/>
        </w:rPr>
        <w:tab/>
      </w:r>
      <w:r w:rsidRPr="00A44CD8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A44CD8">
        <w:rPr>
          <w:rFonts w:ascii="Times New Roman" w:hAnsi="Times New Roman"/>
          <w:sz w:val="24"/>
          <w:szCs w:val="24"/>
        </w:rPr>
        <w:t>3 SKS/ 3 X 50 MENIT</w:t>
      </w: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SEMESTER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MATA KULIAH PRASYARAT</w:t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C2713B" w:rsidRPr="005C3710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EVALUASI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 </w:t>
      </w:r>
      <w:r w:rsidRPr="005C3710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C3710">
        <w:rPr>
          <w:rFonts w:ascii="Times New Roman" w:hAnsi="Times New Roman"/>
          <w:sz w:val="24"/>
          <w:szCs w:val="24"/>
        </w:rPr>
        <w:t xml:space="preserve">= UTS </w:t>
      </w:r>
      <w:r>
        <w:rPr>
          <w:rFonts w:ascii="Times New Roman" w:hAnsi="Times New Roman"/>
          <w:sz w:val="24"/>
          <w:szCs w:val="24"/>
        </w:rPr>
        <w:t>(25</w:t>
      </w:r>
      <w:r w:rsidRPr="005C3710">
        <w:rPr>
          <w:rFonts w:ascii="Times New Roman" w:hAnsi="Times New Roman"/>
          <w:sz w:val="24"/>
          <w:szCs w:val="24"/>
        </w:rPr>
        <w:t>%) + UAS (</w:t>
      </w:r>
      <w:r>
        <w:rPr>
          <w:rFonts w:ascii="Times New Roman" w:hAnsi="Times New Roman"/>
          <w:sz w:val="24"/>
          <w:szCs w:val="24"/>
        </w:rPr>
        <w:t>25</w:t>
      </w:r>
      <w:r w:rsidRPr="005C3710">
        <w:rPr>
          <w:rFonts w:ascii="Times New Roman" w:hAnsi="Times New Roman"/>
          <w:sz w:val="24"/>
          <w:szCs w:val="24"/>
        </w:rPr>
        <w:t>%) + TUGAS (</w:t>
      </w:r>
      <w:r>
        <w:rPr>
          <w:rFonts w:ascii="Times New Roman" w:hAnsi="Times New Roman"/>
          <w:sz w:val="24"/>
          <w:szCs w:val="24"/>
        </w:rPr>
        <w:t>10</w:t>
      </w:r>
      <w:r w:rsidRPr="005C3710">
        <w:rPr>
          <w:rFonts w:ascii="Times New Roman" w:hAnsi="Times New Roman"/>
          <w:sz w:val="24"/>
          <w:szCs w:val="24"/>
        </w:rPr>
        <w:t>%) + QUIS (1</w:t>
      </w:r>
      <w:r>
        <w:rPr>
          <w:rFonts w:ascii="Times New Roman" w:hAnsi="Times New Roman"/>
          <w:sz w:val="24"/>
          <w:szCs w:val="24"/>
        </w:rPr>
        <w:t>0</w:t>
      </w:r>
      <w:r w:rsidRPr="005C371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+ KEHADIRAN (10%)</w:t>
      </w:r>
      <w:r>
        <w:rPr>
          <w:rFonts w:ascii="Times New Roman" w:hAnsi="Times New Roman"/>
          <w:sz w:val="24"/>
          <w:szCs w:val="24"/>
          <w:lang w:val="en-US"/>
        </w:rPr>
        <w:t xml:space="preserve"> + PRTK (10%)</w:t>
      </w:r>
    </w:p>
    <w:p w:rsidR="00C2713B" w:rsidRPr="0042676D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</w:rPr>
      </w:pPr>
      <w:r w:rsidRPr="0042676D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2676D">
        <w:rPr>
          <w:rFonts w:ascii="Times New Roman" w:hAnsi="Times New Roman"/>
          <w:sz w:val="24"/>
          <w:szCs w:val="24"/>
        </w:rPr>
        <w:t>= Nilai Akhir</w:t>
      </w:r>
    </w:p>
    <w:p w:rsidR="00C2713B" w:rsidRPr="0042676D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</w:rPr>
      </w:pPr>
      <w:r w:rsidRPr="0042676D">
        <w:rPr>
          <w:rFonts w:ascii="Times New Roman" w:hAnsi="Times New Roman"/>
          <w:sz w:val="24"/>
          <w:szCs w:val="24"/>
        </w:rPr>
        <w:t xml:space="preserve">UTS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676D">
        <w:rPr>
          <w:rFonts w:ascii="Times New Roman" w:hAnsi="Times New Roman"/>
          <w:sz w:val="24"/>
          <w:szCs w:val="24"/>
        </w:rPr>
        <w:t>= Ujian Tengah Semester</w:t>
      </w:r>
    </w:p>
    <w:p w:rsidR="00C2713B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 w:rsidRPr="0042676D">
        <w:rPr>
          <w:rFonts w:ascii="Times New Roman" w:hAnsi="Times New Roman"/>
          <w:sz w:val="24"/>
          <w:szCs w:val="24"/>
        </w:rPr>
        <w:t xml:space="preserve">UAS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42676D">
        <w:rPr>
          <w:rFonts w:ascii="Times New Roman" w:hAnsi="Times New Roman"/>
          <w:sz w:val="24"/>
          <w:szCs w:val="24"/>
        </w:rPr>
        <w:t>= Ujian Akhir Semester</w:t>
      </w:r>
    </w:p>
    <w:p w:rsidR="00C2713B" w:rsidRPr="00C2713B" w:rsidRDefault="00C2713B" w:rsidP="00C2713B">
      <w:pPr>
        <w:pStyle w:val="NoSpacing"/>
        <w:ind w:left="453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PRTK = Praktikum</w:t>
      </w:r>
    </w:p>
    <w:p w:rsidR="00C2713B" w:rsidRPr="00807263" w:rsidRDefault="00C2713B" w:rsidP="00B4688B">
      <w:pPr>
        <w:pStyle w:val="NoSpacing"/>
        <w:numPr>
          <w:ilvl w:val="0"/>
          <w:numId w:val="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DAFTAR PUSTAKA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>:</w:t>
      </w:r>
    </w:p>
    <w:p w:rsidR="00807263" w:rsidRPr="005C3710" w:rsidRDefault="00807263" w:rsidP="00807263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EA6CCC" w:rsidRDefault="00EA6CCC" w:rsidP="00B4688B">
      <w:pPr>
        <w:pStyle w:val="ListParagraph"/>
        <w:widowControl w:val="0"/>
        <w:numPr>
          <w:ilvl w:val="0"/>
          <w:numId w:val="13"/>
        </w:numPr>
        <w:tabs>
          <w:tab w:val="left" w:pos="720"/>
          <w:tab w:val="num" w:pos="1800"/>
        </w:tabs>
        <w:spacing w:line="360" w:lineRule="auto"/>
        <w:jc w:val="both"/>
        <w:rPr>
          <w:sz w:val="20"/>
          <w:szCs w:val="20"/>
        </w:rPr>
      </w:pPr>
      <w:r w:rsidRPr="00EA6CCC">
        <w:rPr>
          <w:sz w:val="20"/>
          <w:szCs w:val="20"/>
        </w:rPr>
        <w:t>Audesirk</w:t>
      </w:r>
      <w:proofErr w:type="gramStart"/>
      <w:r w:rsidRPr="00EA6CCC">
        <w:rPr>
          <w:sz w:val="20"/>
          <w:szCs w:val="20"/>
        </w:rPr>
        <w:t>,T</w:t>
      </w:r>
      <w:proofErr w:type="gramEnd"/>
      <w:r w:rsidRPr="00EA6CCC">
        <w:rPr>
          <w:sz w:val="20"/>
          <w:szCs w:val="20"/>
        </w:rPr>
        <w:t xml:space="preserve">; Audesirk ,G; dan Byers B.E. 2006. </w:t>
      </w:r>
      <w:r w:rsidRPr="00EA6CCC">
        <w:rPr>
          <w:b/>
          <w:sz w:val="20"/>
          <w:szCs w:val="20"/>
        </w:rPr>
        <w:t>Biology: Life on the Earth</w:t>
      </w:r>
      <w:r w:rsidRPr="00EA6CCC">
        <w:rPr>
          <w:sz w:val="20"/>
          <w:szCs w:val="20"/>
        </w:rPr>
        <w:t xml:space="preserve">, 6 </w:t>
      </w:r>
      <w:proofErr w:type="gramStart"/>
      <w:r w:rsidRPr="00EA6CCC">
        <w:rPr>
          <w:sz w:val="20"/>
          <w:szCs w:val="20"/>
          <w:vertAlign w:val="superscript"/>
        </w:rPr>
        <w:t>th</w:t>
      </w:r>
      <w:r w:rsidRPr="00EA6CCC">
        <w:rPr>
          <w:sz w:val="20"/>
          <w:szCs w:val="20"/>
        </w:rPr>
        <w:t xml:space="preserve">  Ed</w:t>
      </w:r>
      <w:proofErr w:type="gramEnd"/>
      <w:r w:rsidRPr="00EA6CCC">
        <w:rPr>
          <w:sz w:val="20"/>
          <w:szCs w:val="20"/>
        </w:rPr>
        <w:t>. . Rio de Janeiro: Prentice  Hall do Brasil, Ltd</w:t>
      </w:r>
    </w:p>
    <w:p w:rsidR="00EA6CCC" w:rsidRPr="00EA6CCC" w:rsidRDefault="00EA6CCC" w:rsidP="00B4688B">
      <w:pPr>
        <w:pStyle w:val="ListParagraph"/>
        <w:widowControl w:val="0"/>
        <w:numPr>
          <w:ilvl w:val="0"/>
          <w:numId w:val="13"/>
        </w:numPr>
        <w:tabs>
          <w:tab w:val="left" w:pos="720"/>
          <w:tab w:val="num" w:pos="1800"/>
        </w:tabs>
        <w:spacing w:line="360" w:lineRule="auto"/>
        <w:jc w:val="both"/>
        <w:rPr>
          <w:sz w:val="20"/>
          <w:szCs w:val="20"/>
        </w:rPr>
      </w:pPr>
      <w:r w:rsidRPr="00EA6CCC">
        <w:rPr>
          <w:sz w:val="20"/>
          <w:szCs w:val="20"/>
        </w:rPr>
        <w:t xml:space="preserve">Brum G.D, McKane L.K. 1993. </w:t>
      </w:r>
      <w:r w:rsidRPr="00EA6CCC">
        <w:rPr>
          <w:b/>
          <w:sz w:val="20"/>
          <w:szCs w:val="20"/>
        </w:rPr>
        <w:t>Biology: Exploring Life</w:t>
      </w:r>
      <w:r w:rsidRPr="00EA6CCC">
        <w:rPr>
          <w:sz w:val="20"/>
          <w:szCs w:val="20"/>
        </w:rPr>
        <w:t xml:space="preserve">, 2 </w:t>
      </w:r>
      <w:proofErr w:type="gramStart"/>
      <w:r w:rsidRPr="00EA6CCC">
        <w:rPr>
          <w:sz w:val="20"/>
          <w:szCs w:val="20"/>
          <w:vertAlign w:val="superscript"/>
        </w:rPr>
        <w:t>nd</w:t>
      </w:r>
      <w:r w:rsidRPr="00EA6CCC">
        <w:rPr>
          <w:sz w:val="20"/>
          <w:szCs w:val="20"/>
        </w:rPr>
        <w:t xml:space="preserve">  Ed</w:t>
      </w:r>
      <w:proofErr w:type="gramEnd"/>
      <w:r w:rsidRPr="00EA6CCC">
        <w:rPr>
          <w:sz w:val="20"/>
          <w:szCs w:val="20"/>
        </w:rPr>
        <w:t xml:space="preserve">. </w:t>
      </w:r>
      <w:r>
        <w:rPr>
          <w:sz w:val="20"/>
          <w:szCs w:val="20"/>
        </w:rPr>
        <w:t>New York: John Wiley &amp; Sons</w:t>
      </w:r>
    </w:p>
    <w:p w:rsidR="00EA6CCC" w:rsidRPr="00EA6CCC" w:rsidRDefault="00EA6CCC" w:rsidP="00B4688B">
      <w:pPr>
        <w:pStyle w:val="ListParagraph"/>
        <w:widowControl w:val="0"/>
        <w:numPr>
          <w:ilvl w:val="0"/>
          <w:numId w:val="13"/>
        </w:numPr>
        <w:tabs>
          <w:tab w:val="num" w:pos="720"/>
          <w:tab w:val="left" w:pos="2160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  <w:szCs w:val="20"/>
          <w:lang w:val="fi-FI"/>
        </w:rPr>
      </w:pPr>
      <w:r w:rsidRPr="00EA6CCC">
        <w:rPr>
          <w:sz w:val="20"/>
          <w:szCs w:val="20"/>
          <w:lang w:val="fi-FI"/>
        </w:rPr>
        <w:t xml:space="preserve">Campbell NA,  Reece JB, Mitchell LG,  and Taylor MR. 2008. </w:t>
      </w:r>
      <w:r w:rsidRPr="00EA6CCC">
        <w:rPr>
          <w:b/>
          <w:sz w:val="20"/>
          <w:szCs w:val="20"/>
          <w:lang w:val="fi-FI"/>
        </w:rPr>
        <w:t>Biology</w:t>
      </w:r>
      <w:r w:rsidRPr="00EA6CCC">
        <w:rPr>
          <w:sz w:val="20"/>
          <w:szCs w:val="20"/>
          <w:lang w:val="fi-FI"/>
        </w:rPr>
        <w:t>. 4</w:t>
      </w:r>
      <w:r w:rsidRPr="00EA6CCC">
        <w:rPr>
          <w:sz w:val="20"/>
          <w:szCs w:val="20"/>
          <w:vertAlign w:val="superscript"/>
          <w:lang w:val="fi-FI"/>
        </w:rPr>
        <w:t xml:space="preserve">th </w:t>
      </w:r>
      <w:r w:rsidRPr="00EA6CCC">
        <w:rPr>
          <w:sz w:val="20"/>
          <w:szCs w:val="20"/>
          <w:lang w:val="fi-FI"/>
        </w:rPr>
        <w:t xml:space="preserve">Ed. </w:t>
      </w:r>
      <w:r w:rsidRPr="00EA6CCC">
        <w:rPr>
          <w:sz w:val="20"/>
          <w:szCs w:val="20"/>
          <w:vertAlign w:val="superscript"/>
          <w:lang w:val="fi-FI"/>
        </w:rPr>
        <w:t xml:space="preserve"> </w:t>
      </w:r>
      <w:r w:rsidRPr="00EA6CCC">
        <w:rPr>
          <w:sz w:val="20"/>
          <w:szCs w:val="20"/>
          <w:lang w:val="fi-FI"/>
        </w:rPr>
        <w:t>San</w:t>
      </w:r>
      <w:r w:rsidRPr="00EA6CCC">
        <w:rPr>
          <w:sz w:val="20"/>
          <w:szCs w:val="20"/>
          <w:vertAlign w:val="superscript"/>
          <w:lang w:val="fi-FI"/>
        </w:rPr>
        <w:t xml:space="preserve"> </w:t>
      </w:r>
      <w:r w:rsidRPr="00EA6CCC">
        <w:rPr>
          <w:sz w:val="20"/>
          <w:szCs w:val="20"/>
          <w:lang w:val="fi-FI"/>
        </w:rPr>
        <w:t>Fransisco: Addison Wesley World Student Series</w:t>
      </w:r>
    </w:p>
    <w:p w:rsidR="00807263" w:rsidRPr="00EA6CCC" w:rsidRDefault="00807263" w:rsidP="00B468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A6CCC">
        <w:rPr>
          <w:color w:val="000000"/>
          <w:sz w:val="20"/>
          <w:szCs w:val="20"/>
        </w:rPr>
        <w:t>Campbell Neil A., Mitchell and Reece. 1999.</w:t>
      </w:r>
      <w:r w:rsidRPr="00EA6CCC">
        <w:rPr>
          <w:b/>
          <w:iCs/>
          <w:color w:val="000000"/>
          <w:sz w:val="20"/>
          <w:szCs w:val="20"/>
        </w:rPr>
        <w:t xml:space="preserve"> Biology, Concepts and Connection</w:t>
      </w:r>
      <w:r w:rsidRPr="00EA6CCC">
        <w:rPr>
          <w:b/>
          <w:i/>
          <w:iCs/>
          <w:color w:val="000000"/>
          <w:sz w:val="20"/>
          <w:szCs w:val="20"/>
        </w:rPr>
        <w:t>s</w:t>
      </w:r>
      <w:r w:rsidRPr="00EA6CCC">
        <w:rPr>
          <w:i/>
          <w:iCs/>
          <w:color w:val="000000"/>
          <w:sz w:val="20"/>
          <w:szCs w:val="20"/>
        </w:rPr>
        <w:t xml:space="preserve">. </w:t>
      </w:r>
      <w:r w:rsidRPr="00EA6CCC">
        <w:rPr>
          <w:color w:val="000000"/>
          <w:sz w:val="20"/>
          <w:szCs w:val="20"/>
        </w:rPr>
        <w:t xml:space="preserve">California: the Benyamin Cummings Publishing Company </w:t>
      </w:r>
    </w:p>
    <w:p w:rsidR="00807263" w:rsidRPr="00EA6CCC" w:rsidRDefault="00807263" w:rsidP="00807263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807263" w:rsidRPr="00EA6CCC" w:rsidRDefault="00807263" w:rsidP="00B468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A6CCC">
        <w:rPr>
          <w:color w:val="000000"/>
          <w:sz w:val="20"/>
          <w:szCs w:val="20"/>
        </w:rPr>
        <w:t xml:space="preserve">Campbell Neil A., Mitchell and Reece. 2010. </w:t>
      </w:r>
      <w:r w:rsidRPr="00EA6CCC">
        <w:rPr>
          <w:b/>
          <w:color w:val="000000"/>
          <w:sz w:val="20"/>
          <w:szCs w:val="20"/>
        </w:rPr>
        <w:t>Biologi</w:t>
      </w:r>
      <w:r w:rsidRPr="00EA6CCC">
        <w:rPr>
          <w:color w:val="000000"/>
          <w:sz w:val="20"/>
          <w:szCs w:val="20"/>
        </w:rPr>
        <w:t>, Jilid 1, Edisi Kedelapan, Jakarta: Erlangga</w:t>
      </w:r>
    </w:p>
    <w:p w:rsidR="00807263" w:rsidRPr="00EA6CCC" w:rsidRDefault="00807263" w:rsidP="00807263">
      <w:pPr>
        <w:autoSpaceDE w:val="0"/>
        <w:autoSpaceDN w:val="0"/>
        <w:adjustRightInd w:val="0"/>
        <w:ind w:left="360" w:firstLine="120"/>
        <w:jc w:val="both"/>
        <w:rPr>
          <w:sz w:val="20"/>
          <w:szCs w:val="20"/>
        </w:rPr>
      </w:pPr>
    </w:p>
    <w:p w:rsidR="00EA6CCC" w:rsidRPr="00EA6CCC" w:rsidRDefault="00EA6CCC" w:rsidP="00B4688B">
      <w:pPr>
        <w:pStyle w:val="ListParagraph"/>
        <w:widowControl w:val="0"/>
        <w:numPr>
          <w:ilvl w:val="0"/>
          <w:numId w:val="13"/>
        </w:numPr>
        <w:tabs>
          <w:tab w:val="num" w:pos="720"/>
          <w:tab w:val="left" w:pos="2160"/>
        </w:tabs>
        <w:spacing w:line="360" w:lineRule="auto"/>
        <w:jc w:val="both"/>
        <w:rPr>
          <w:sz w:val="20"/>
          <w:szCs w:val="20"/>
          <w:lang w:val="fi-FI"/>
        </w:rPr>
      </w:pPr>
      <w:r w:rsidRPr="00EA6CCC">
        <w:rPr>
          <w:sz w:val="20"/>
          <w:szCs w:val="20"/>
          <w:lang w:val="fi-FI"/>
        </w:rPr>
        <w:t xml:space="preserve">Farish, D.J. 1993. </w:t>
      </w:r>
      <w:r w:rsidRPr="00EA6CCC">
        <w:rPr>
          <w:b/>
          <w:sz w:val="20"/>
          <w:szCs w:val="20"/>
          <w:lang w:val="fi-FI"/>
        </w:rPr>
        <w:t>Human Biology</w:t>
      </w:r>
      <w:r w:rsidRPr="00EA6CCC">
        <w:rPr>
          <w:sz w:val="20"/>
          <w:szCs w:val="20"/>
          <w:lang w:val="fi-FI"/>
        </w:rPr>
        <w:t>, Jones and Bartlett Publisers, Inc.</w:t>
      </w:r>
    </w:p>
    <w:p w:rsidR="00807263" w:rsidRPr="00EA6CCC" w:rsidRDefault="00807263" w:rsidP="00B468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A6CCC">
        <w:rPr>
          <w:color w:val="000000"/>
          <w:sz w:val="20"/>
          <w:szCs w:val="20"/>
        </w:rPr>
        <w:t xml:space="preserve">Hopson. John and Norman. 1990. </w:t>
      </w:r>
      <w:r w:rsidRPr="00EA6CCC">
        <w:rPr>
          <w:b/>
          <w:iCs/>
          <w:color w:val="000000"/>
          <w:sz w:val="20"/>
          <w:szCs w:val="20"/>
        </w:rPr>
        <w:t>Essential of Biology</w:t>
      </w:r>
      <w:r w:rsidRPr="00EA6CCC">
        <w:rPr>
          <w:color w:val="000000"/>
          <w:sz w:val="20"/>
          <w:szCs w:val="20"/>
        </w:rPr>
        <w:t>. New York : Mc. Gr</w:t>
      </w:r>
      <w:r w:rsidR="00A46D3E">
        <w:rPr>
          <w:color w:val="000000"/>
          <w:sz w:val="20"/>
          <w:szCs w:val="20"/>
        </w:rPr>
        <w:t>a</w:t>
      </w:r>
      <w:r w:rsidRPr="00EA6CCC">
        <w:rPr>
          <w:color w:val="000000"/>
          <w:sz w:val="20"/>
          <w:szCs w:val="20"/>
        </w:rPr>
        <w:t>w Hill.Inc</w:t>
      </w:r>
    </w:p>
    <w:p w:rsidR="00807263" w:rsidRPr="00EA6CCC" w:rsidRDefault="00807263" w:rsidP="00807263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:rsidR="00807263" w:rsidRPr="00EA6CCC" w:rsidRDefault="00807263" w:rsidP="00B468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A6CCC">
        <w:rPr>
          <w:color w:val="000000"/>
          <w:sz w:val="20"/>
          <w:szCs w:val="20"/>
        </w:rPr>
        <w:t xml:space="preserve">Kimball, J.W. 1992. </w:t>
      </w:r>
      <w:r w:rsidRPr="00EA6CCC">
        <w:rPr>
          <w:b/>
          <w:color w:val="000000"/>
          <w:sz w:val="20"/>
          <w:szCs w:val="20"/>
        </w:rPr>
        <w:t>Biologi</w:t>
      </w:r>
      <w:r w:rsidRPr="00EA6CCC">
        <w:rPr>
          <w:color w:val="000000"/>
          <w:sz w:val="20"/>
          <w:szCs w:val="20"/>
        </w:rPr>
        <w:t xml:space="preserve"> </w:t>
      </w:r>
      <w:r w:rsidRPr="00EA6CCC">
        <w:rPr>
          <w:b/>
          <w:color w:val="000000"/>
          <w:sz w:val="20"/>
          <w:szCs w:val="20"/>
        </w:rPr>
        <w:t>Jilid 1</w:t>
      </w:r>
      <w:proofErr w:type="gramStart"/>
      <w:r w:rsidRPr="00EA6CCC">
        <w:rPr>
          <w:b/>
          <w:color w:val="000000"/>
          <w:sz w:val="20"/>
          <w:szCs w:val="20"/>
        </w:rPr>
        <w:t>,2</w:t>
      </w:r>
      <w:proofErr w:type="gramEnd"/>
      <w:r w:rsidRPr="00EA6CCC">
        <w:rPr>
          <w:b/>
          <w:color w:val="000000"/>
          <w:sz w:val="20"/>
          <w:szCs w:val="20"/>
        </w:rPr>
        <w:t xml:space="preserve"> dan 3</w:t>
      </w:r>
      <w:r w:rsidRPr="00EA6CCC">
        <w:rPr>
          <w:color w:val="000000"/>
          <w:sz w:val="20"/>
          <w:szCs w:val="20"/>
        </w:rPr>
        <w:t>. edisi terjemahan oleh Siti Soetarmi dan Nawangsari, Jakarta : Erlangga</w:t>
      </w:r>
    </w:p>
    <w:p w:rsidR="00807263" w:rsidRPr="00EA6CCC" w:rsidRDefault="00807263" w:rsidP="00807263">
      <w:pPr>
        <w:autoSpaceDE w:val="0"/>
        <w:autoSpaceDN w:val="0"/>
        <w:adjustRightInd w:val="0"/>
        <w:ind w:left="360"/>
        <w:jc w:val="both"/>
        <w:rPr>
          <w:color w:val="000000"/>
          <w:sz w:val="20"/>
          <w:szCs w:val="20"/>
        </w:rPr>
      </w:pPr>
    </w:p>
    <w:p w:rsidR="00807263" w:rsidRPr="00EA6CCC" w:rsidRDefault="00807263" w:rsidP="00B468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A6CCC">
        <w:rPr>
          <w:color w:val="000000"/>
          <w:sz w:val="20"/>
          <w:szCs w:val="20"/>
        </w:rPr>
        <w:t xml:space="preserve">Miller G.Y. 2000. </w:t>
      </w:r>
      <w:r w:rsidRPr="00EA6CCC">
        <w:rPr>
          <w:b/>
          <w:iCs/>
          <w:color w:val="000000"/>
          <w:sz w:val="20"/>
          <w:szCs w:val="20"/>
        </w:rPr>
        <w:t>Living in the environment, Principles, Connection, and Solution</w:t>
      </w:r>
      <w:r w:rsidRPr="00EA6CCC">
        <w:rPr>
          <w:i/>
          <w:iCs/>
          <w:color w:val="000000"/>
          <w:sz w:val="20"/>
          <w:szCs w:val="20"/>
        </w:rPr>
        <w:t xml:space="preserve">. </w:t>
      </w:r>
      <w:r w:rsidRPr="00EA6CCC">
        <w:rPr>
          <w:iCs/>
          <w:color w:val="000000"/>
          <w:sz w:val="20"/>
          <w:szCs w:val="20"/>
        </w:rPr>
        <w:t>9th edition</w:t>
      </w:r>
      <w:r w:rsidRPr="00EA6CCC">
        <w:rPr>
          <w:i/>
          <w:iCs/>
          <w:color w:val="000000"/>
          <w:sz w:val="20"/>
          <w:szCs w:val="20"/>
        </w:rPr>
        <w:t xml:space="preserve">. </w:t>
      </w:r>
      <w:r w:rsidRPr="00EA6CCC">
        <w:rPr>
          <w:color w:val="000000"/>
          <w:sz w:val="20"/>
          <w:szCs w:val="20"/>
        </w:rPr>
        <w:t>California: Wadsworth Publishing Company</w:t>
      </w:r>
    </w:p>
    <w:p w:rsidR="00807263" w:rsidRPr="00EA6CCC" w:rsidRDefault="00807263" w:rsidP="00807263">
      <w:pPr>
        <w:autoSpaceDE w:val="0"/>
        <w:autoSpaceDN w:val="0"/>
        <w:adjustRightInd w:val="0"/>
        <w:ind w:left="360"/>
        <w:jc w:val="both"/>
        <w:rPr>
          <w:i/>
          <w:iCs/>
          <w:color w:val="000000"/>
          <w:sz w:val="20"/>
          <w:szCs w:val="20"/>
        </w:rPr>
      </w:pPr>
    </w:p>
    <w:p w:rsidR="00807263" w:rsidRPr="00EA6CCC" w:rsidRDefault="00807263" w:rsidP="00B4688B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EA6CCC">
        <w:rPr>
          <w:color w:val="000000"/>
          <w:sz w:val="20"/>
          <w:szCs w:val="20"/>
        </w:rPr>
        <w:t>Nelson</w:t>
      </w:r>
      <w:proofErr w:type="gramStart"/>
      <w:r w:rsidRPr="00EA6CCC">
        <w:rPr>
          <w:color w:val="000000"/>
          <w:sz w:val="20"/>
          <w:szCs w:val="20"/>
        </w:rPr>
        <w:t>,G.E</w:t>
      </w:r>
      <w:proofErr w:type="gramEnd"/>
      <w:r w:rsidRPr="00EA6CCC">
        <w:rPr>
          <w:color w:val="000000"/>
          <w:sz w:val="20"/>
          <w:szCs w:val="20"/>
        </w:rPr>
        <w:t xml:space="preserve"> and Gerald G. Robinson. 1982. </w:t>
      </w:r>
      <w:r w:rsidRPr="00EA6CCC">
        <w:rPr>
          <w:b/>
          <w:iCs/>
          <w:color w:val="000000"/>
          <w:sz w:val="20"/>
          <w:szCs w:val="20"/>
        </w:rPr>
        <w:t>Fundamental Concept of Biology</w:t>
      </w:r>
      <w:r w:rsidRPr="00EA6CCC">
        <w:rPr>
          <w:color w:val="000000"/>
          <w:sz w:val="20"/>
          <w:szCs w:val="20"/>
        </w:rPr>
        <w:t>. New York : John Wiley &amp; Son</w:t>
      </w:r>
    </w:p>
    <w:p w:rsidR="00807263" w:rsidRDefault="00807263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Default="00C14BD9" w:rsidP="00807263">
      <w:pPr>
        <w:pStyle w:val="ListParagraph"/>
        <w:jc w:val="both"/>
      </w:pPr>
    </w:p>
    <w:p w:rsidR="00C14BD9" w:rsidRPr="002E02ED" w:rsidRDefault="00C14BD9" w:rsidP="00807263">
      <w:pPr>
        <w:pStyle w:val="ListParagraph"/>
        <w:jc w:val="both"/>
      </w:pPr>
    </w:p>
    <w:p w:rsidR="00C2713B" w:rsidRPr="0042676D" w:rsidRDefault="00C2713B" w:rsidP="00C271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0"/>
        <w:gridCol w:w="4410"/>
        <w:gridCol w:w="2241"/>
        <w:gridCol w:w="1560"/>
        <w:gridCol w:w="5670"/>
        <w:gridCol w:w="2693"/>
      </w:tblGrid>
      <w:tr w:rsidR="00C2713B" w:rsidRPr="0062726D" w:rsidTr="0062726D">
        <w:tc>
          <w:tcPr>
            <w:tcW w:w="810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2726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PERTEMUAN KE</w:t>
            </w:r>
          </w:p>
        </w:tc>
        <w:tc>
          <w:tcPr>
            <w:tcW w:w="4410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MATERI</w:t>
            </w:r>
          </w:p>
        </w:tc>
        <w:tc>
          <w:tcPr>
            <w:tcW w:w="2241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KEGIATAN BELAJAR</w:t>
            </w:r>
          </w:p>
        </w:tc>
        <w:tc>
          <w:tcPr>
            <w:tcW w:w="1560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5670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ALAT/BAHAN/SUMBER BELAJAR</w:t>
            </w:r>
          </w:p>
        </w:tc>
        <w:tc>
          <w:tcPr>
            <w:tcW w:w="2693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26D">
              <w:rPr>
                <w:rFonts w:ascii="Times New Roman" w:hAnsi="Times New Roman"/>
                <w:b/>
                <w:sz w:val="20"/>
                <w:szCs w:val="20"/>
              </w:rPr>
              <w:t>PENILAIAN</w:t>
            </w:r>
          </w:p>
        </w:tc>
      </w:tr>
      <w:tr w:rsidR="00C2713B" w:rsidRPr="0062726D" w:rsidTr="0062726D">
        <w:tc>
          <w:tcPr>
            <w:tcW w:w="810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10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C2713B" w:rsidRPr="0062726D" w:rsidRDefault="00C2713B" w:rsidP="004B2A2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C2713B" w:rsidRPr="0062726D" w:rsidTr="0062726D">
        <w:tc>
          <w:tcPr>
            <w:tcW w:w="810" w:type="dxa"/>
          </w:tcPr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</w:t>
            </w:r>
          </w:p>
        </w:tc>
        <w:tc>
          <w:tcPr>
            <w:tcW w:w="4410" w:type="dxa"/>
          </w:tcPr>
          <w:p w:rsidR="00C2713B" w:rsidRPr="0062726D" w:rsidRDefault="00C2713B" w:rsidP="0062726D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Pendahuluan</w:t>
            </w:r>
          </w:p>
          <w:p w:rsidR="00C2713B" w:rsidRPr="0062726D" w:rsidRDefault="003955B0" w:rsidP="0062726D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Silabus</w:t>
            </w:r>
            <w:r w:rsidR="00C2713B" w:rsidRPr="0062726D">
              <w:rPr>
                <w:sz w:val="20"/>
                <w:szCs w:val="20"/>
                <w:lang w:val="sv-SE"/>
              </w:rPr>
              <w:t xml:space="preserve"> dan kontrak kuliah</w:t>
            </w:r>
          </w:p>
          <w:p w:rsidR="00807263" w:rsidRPr="00E778B3" w:rsidRDefault="00E135DE" w:rsidP="0062726D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E778B3">
              <w:rPr>
                <w:sz w:val="20"/>
                <w:szCs w:val="20"/>
              </w:rPr>
              <w:t>Biologi Sebagai ilmu</w:t>
            </w:r>
          </w:p>
          <w:p w:rsidR="00C2713B" w:rsidRPr="0062726D" w:rsidRDefault="00C2713B" w:rsidP="0062726D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62726D">
              <w:rPr>
                <w:sz w:val="20"/>
                <w:szCs w:val="20"/>
              </w:rPr>
              <w:t xml:space="preserve">● </w:t>
            </w:r>
            <w:r w:rsidR="00EA6CCC" w:rsidRPr="003706F8">
              <w:rPr>
                <w:sz w:val="20"/>
                <w:szCs w:val="20"/>
                <w:lang w:val="id-ID"/>
              </w:rPr>
              <w:t>Biologi sebagai sains ciri-ciri makhluk hidup (</w:t>
            </w:r>
            <w:r w:rsidR="00EA6CCC" w:rsidRPr="003706F8">
              <w:rPr>
                <w:i/>
                <w:sz w:val="20"/>
                <w:szCs w:val="20"/>
                <w:lang w:val="id-ID"/>
              </w:rPr>
              <w:t>living things and non living things</w:t>
            </w:r>
            <w:r w:rsidR="00EA6CCC" w:rsidRPr="003706F8">
              <w:rPr>
                <w:sz w:val="20"/>
                <w:szCs w:val="20"/>
                <w:lang w:val="id-ID"/>
              </w:rPr>
              <w:t>)</w:t>
            </w:r>
          </w:p>
          <w:p w:rsidR="00C2713B" w:rsidRPr="0062726D" w:rsidRDefault="00C2713B" w:rsidP="0062726D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● Penerapan praktis Mikrobiologi</w:t>
            </w:r>
          </w:p>
          <w:p w:rsidR="00C2713B" w:rsidRDefault="00C2713B" w:rsidP="00CB264F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● Sejarah Mikrobiologi</w:t>
            </w:r>
            <w:r w:rsidR="00DA1765">
              <w:rPr>
                <w:sz w:val="20"/>
                <w:szCs w:val="20"/>
                <w:lang w:val="sv-SE"/>
              </w:rPr>
              <w:t xml:space="preserve"> (perkembangan pola pemikiran biologi)</w:t>
            </w:r>
          </w:p>
          <w:p w:rsidR="003955B0" w:rsidRPr="003955B0" w:rsidRDefault="003955B0" w:rsidP="00B4688B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 w:rsidRPr="00D6786F">
              <w:rPr>
                <w:bCs/>
                <w:sz w:val="20"/>
                <w:szCs w:val="20"/>
              </w:rPr>
              <w:t>Perkembangan biologi di Eropa kuno dan faktor yang mempengaruhinya</w:t>
            </w:r>
          </w:p>
          <w:p w:rsidR="003955B0" w:rsidRPr="0062726D" w:rsidRDefault="003955B0" w:rsidP="00B4688B">
            <w:pPr>
              <w:numPr>
                <w:ilvl w:val="0"/>
                <w:numId w:val="14"/>
              </w:numPr>
              <w:rPr>
                <w:sz w:val="20"/>
                <w:szCs w:val="20"/>
                <w:lang w:val="sv-SE"/>
              </w:rPr>
            </w:pPr>
            <w:r w:rsidRPr="00D6786F">
              <w:rPr>
                <w:bCs/>
                <w:sz w:val="20"/>
                <w:szCs w:val="20"/>
              </w:rPr>
              <w:t>Faktor yang mempengaruhi perpindahan pusat pengetahuan dari eropa, ke Timur tengah, dan kembali ke Eropa</w:t>
            </w:r>
          </w:p>
        </w:tc>
        <w:tc>
          <w:tcPr>
            <w:tcW w:w="2241" w:type="dxa"/>
          </w:tcPr>
          <w:p w:rsidR="00C2713B" w:rsidRPr="003955B0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Kontrak awal perkuliahan dan peraturan perkuliahan, materi, sistem evaluasi, dan silab</w:t>
            </w:r>
            <w:r w:rsidR="003955B0">
              <w:rPr>
                <w:rFonts w:ascii="Times New Roman" w:hAnsi="Times New Roman"/>
                <w:sz w:val="20"/>
                <w:szCs w:val="20"/>
                <w:lang w:val="en-US"/>
              </w:rPr>
              <w:t>us</w:t>
            </w:r>
          </w:p>
        </w:tc>
        <w:tc>
          <w:tcPr>
            <w:tcW w:w="1560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E778B3" w:rsidRDefault="00E778B3" w:rsidP="00E778B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diskusi</w:t>
            </w:r>
          </w:p>
          <w:p w:rsidR="00E778B3" w:rsidRDefault="00E778B3" w:rsidP="00E778B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menjawab dan bertanya, dan partisipatif</w:t>
            </w:r>
          </w:p>
          <w:p w:rsidR="00C2713B" w:rsidRPr="00E778B3" w:rsidRDefault="00C2713B" w:rsidP="00E778B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2713B" w:rsidRPr="0062726D" w:rsidTr="00E778B3">
        <w:trPr>
          <w:trHeight w:val="1160"/>
        </w:trPr>
        <w:tc>
          <w:tcPr>
            <w:tcW w:w="810" w:type="dxa"/>
          </w:tcPr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2</w:t>
            </w:r>
          </w:p>
        </w:tc>
        <w:tc>
          <w:tcPr>
            <w:tcW w:w="4410" w:type="dxa"/>
          </w:tcPr>
          <w:p w:rsidR="003955B0" w:rsidRDefault="003955B0" w:rsidP="005B1660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EE34AB">
              <w:rPr>
                <w:sz w:val="20"/>
                <w:szCs w:val="20"/>
                <w:lang w:val="id-ID"/>
              </w:rPr>
              <w:t>Tingkat Organisasi Kehidupan</w:t>
            </w:r>
            <w:r w:rsidRPr="005B1660">
              <w:rPr>
                <w:sz w:val="20"/>
                <w:szCs w:val="20"/>
                <w:lang w:val="sv-SE"/>
              </w:rPr>
              <w:t xml:space="preserve"> </w:t>
            </w:r>
          </w:p>
          <w:p w:rsidR="005B1660" w:rsidRPr="0062726D" w:rsidRDefault="003955B0" w:rsidP="005B1660">
            <w:pPr>
              <w:tabs>
                <w:tab w:val="left" w:pos="360"/>
                <w:tab w:val="left" w:pos="720"/>
              </w:tabs>
              <w:rPr>
                <w:sz w:val="20"/>
                <w:szCs w:val="20"/>
                <w:lang w:val="sv-SE"/>
              </w:rPr>
            </w:pPr>
            <w:r w:rsidRPr="00EE34AB">
              <w:rPr>
                <w:sz w:val="20"/>
                <w:szCs w:val="20"/>
                <w:lang w:val="id-ID"/>
              </w:rPr>
              <w:t>Hierarkhi kehidupan (atom, molekul, senyawa, organela, sel, jaringan, organ, organisme, populasi, komunitas, ekosistem, biosphere)</w:t>
            </w:r>
            <w:r w:rsidR="005B1660" w:rsidRPr="005B1660">
              <w:rPr>
                <w:sz w:val="20"/>
                <w:szCs w:val="20"/>
                <w:lang w:val="sv-SE"/>
              </w:rPr>
              <w:t xml:space="preserve"> </w:t>
            </w:r>
          </w:p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2241" w:type="dxa"/>
          </w:tcPr>
          <w:p w:rsidR="00C2713B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Ceramah, diskusi dan Tanya jawab</w:t>
            </w:r>
          </w:p>
          <w:p w:rsidR="00E135DE" w:rsidRPr="0062726D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Pemberian tugas terstruktur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B1660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5B1660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5B1660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C2713B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C2713B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5B1660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5B1660" w:rsidRPr="005B1660" w:rsidRDefault="005B1660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C2713B" w:rsidRPr="0062726D" w:rsidTr="00E135DE">
        <w:tc>
          <w:tcPr>
            <w:tcW w:w="810" w:type="dxa"/>
          </w:tcPr>
          <w:p w:rsidR="00C2713B" w:rsidRPr="0062726D" w:rsidRDefault="00C2713B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3</w:t>
            </w:r>
          </w:p>
        </w:tc>
        <w:tc>
          <w:tcPr>
            <w:tcW w:w="4410" w:type="dxa"/>
          </w:tcPr>
          <w:p w:rsidR="005B1660" w:rsidRPr="005B1660" w:rsidRDefault="003955B0" w:rsidP="005B1660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fi-FI"/>
              </w:rPr>
            </w:pPr>
            <w:r w:rsidRPr="00EE34AB">
              <w:rPr>
                <w:sz w:val="20"/>
                <w:szCs w:val="20"/>
                <w:lang w:val="id-ID"/>
              </w:rPr>
              <w:t>Biologi Sel</w:t>
            </w:r>
          </w:p>
          <w:p w:rsidR="00C2713B" w:rsidRPr="005B1660" w:rsidRDefault="005B1660" w:rsidP="00887722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5B1660">
              <w:rPr>
                <w:sz w:val="20"/>
                <w:szCs w:val="20"/>
                <w:lang w:val="fi-FI"/>
              </w:rPr>
              <w:t xml:space="preserve">● </w:t>
            </w:r>
            <w:r w:rsidR="00887722">
              <w:rPr>
                <w:sz w:val="20"/>
                <w:szCs w:val="20"/>
                <w:lang w:val="fi-FI"/>
              </w:rPr>
              <w:t>Struktur dan fungsi sel</w:t>
            </w:r>
          </w:p>
        </w:tc>
        <w:tc>
          <w:tcPr>
            <w:tcW w:w="2241" w:type="dxa"/>
          </w:tcPr>
          <w:p w:rsidR="00C2713B" w:rsidRPr="005B1660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713B" w:rsidRPr="0062726D" w:rsidRDefault="00C2713B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C2713B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5B1660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5B1660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C2713B" w:rsidRPr="0062726D" w:rsidRDefault="005B1660" w:rsidP="005B1660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34DAD" w:rsidRPr="0062726D" w:rsidTr="00E135DE">
        <w:tc>
          <w:tcPr>
            <w:tcW w:w="810" w:type="dxa"/>
          </w:tcPr>
          <w:p w:rsidR="00234DAD" w:rsidRPr="0062726D" w:rsidRDefault="00234DAD" w:rsidP="00887722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4</w:t>
            </w:r>
          </w:p>
        </w:tc>
        <w:tc>
          <w:tcPr>
            <w:tcW w:w="4410" w:type="dxa"/>
          </w:tcPr>
          <w:p w:rsidR="00887722" w:rsidRDefault="00887722" w:rsidP="00887722">
            <w:p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Proses Kehidupan dalam Sel</w:t>
            </w:r>
          </w:p>
          <w:p w:rsidR="00887722" w:rsidRPr="001B0794" w:rsidRDefault="00887722" w:rsidP="00B4688B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  <w:tab w:val="left" w:pos="528"/>
              </w:tabs>
              <w:ind w:hanging="720"/>
              <w:jc w:val="both"/>
              <w:rPr>
                <w:sz w:val="20"/>
                <w:szCs w:val="20"/>
              </w:rPr>
            </w:pPr>
            <w:r w:rsidRPr="001B0794">
              <w:rPr>
                <w:sz w:val="20"/>
                <w:szCs w:val="20"/>
              </w:rPr>
              <w:t>Proses pemberdayaan sel</w:t>
            </w:r>
          </w:p>
          <w:p w:rsidR="001B0794" w:rsidRPr="00D6786F" w:rsidRDefault="001B0794" w:rsidP="00B4688B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Mekanisme masuknya nutrisi</w:t>
            </w:r>
          </w:p>
          <w:p w:rsidR="001B0794" w:rsidRDefault="001B0794" w:rsidP="00B4688B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Pencernaan seluler</w:t>
            </w:r>
          </w:p>
          <w:p w:rsidR="001B0794" w:rsidRPr="00887722" w:rsidRDefault="001B0794" w:rsidP="00B4688B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Respirasi seluler</w:t>
            </w:r>
          </w:p>
        </w:tc>
        <w:tc>
          <w:tcPr>
            <w:tcW w:w="2241" w:type="dxa"/>
          </w:tcPr>
          <w:p w:rsidR="00234DAD" w:rsidRPr="002C6C23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34DAD" w:rsidRPr="002C6C23" w:rsidRDefault="002C6C23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34DA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2C6C23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C6C23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34DAD" w:rsidRPr="0062726D" w:rsidRDefault="002C6C23" w:rsidP="002C6C2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34DAD" w:rsidRPr="0062726D" w:rsidTr="00E135DE">
        <w:tc>
          <w:tcPr>
            <w:tcW w:w="810" w:type="dxa"/>
          </w:tcPr>
          <w:p w:rsidR="00234DAD" w:rsidRPr="0062726D" w:rsidRDefault="00887722" w:rsidP="0062726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5-6</w:t>
            </w:r>
          </w:p>
        </w:tc>
        <w:tc>
          <w:tcPr>
            <w:tcW w:w="4410" w:type="dxa"/>
          </w:tcPr>
          <w:p w:rsidR="00887722" w:rsidRPr="00C87C27" w:rsidRDefault="00887722" w:rsidP="00887722">
            <w:p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 w:rsidRPr="00C87C27">
              <w:rPr>
                <w:sz w:val="20"/>
                <w:szCs w:val="20"/>
              </w:rPr>
              <w:t>Struktur Dan Fungsi Tubuh Hewan</w:t>
            </w:r>
          </w:p>
          <w:p w:rsidR="00887722" w:rsidRDefault="00887722" w:rsidP="00B4688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Histologi dan anatomi hewan</w:t>
            </w:r>
          </w:p>
          <w:p w:rsidR="00887722" w:rsidRDefault="00887722" w:rsidP="00B4688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peredaran darah</w:t>
            </w:r>
          </w:p>
          <w:p w:rsidR="00887722" w:rsidRDefault="00887722" w:rsidP="00B4688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pencernaan makanan</w:t>
            </w:r>
          </w:p>
          <w:p w:rsidR="00887722" w:rsidRDefault="00887722" w:rsidP="00B4688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Sistem pernapasan dan ekskresi</w:t>
            </w:r>
          </w:p>
          <w:p w:rsidR="00887722" w:rsidRDefault="00887722" w:rsidP="00B4688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koordinasi: sistem saraf</w:t>
            </w:r>
          </w:p>
          <w:p w:rsidR="00887722" w:rsidRDefault="00887722" w:rsidP="00B4688B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endokrin</w:t>
            </w:r>
          </w:p>
          <w:p w:rsidR="00EC528D" w:rsidRDefault="00887722" w:rsidP="00B4688B">
            <w:pPr>
              <w:numPr>
                <w:ilvl w:val="0"/>
                <w:numId w:val="4"/>
              </w:numPr>
              <w:tabs>
                <w:tab w:val="clear" w:pos="417"/>
                <w:tab w:val="left" w:pos="360"/>
                <w:tab w:val="left" w:pos="408"/>
                <w:tab w:val="left" w:pos="510"/>
                <w:tab w:val="left" w:pos="642"/>
              </w:tabs>
              <w:ind w:left="408"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reproduksi</w:t>
            </w:r>
          </w:p>
          <w:p w:rsidR="00234DAD" w:rsidRPr="0062726D" w:rsidRDefault="00234DAD" w:rsidP="002C6C23">
            <w:pPr>
              <w:pStyle w:val="ListParagraph"/>
              <w:ind w:left="360"/>
              <w:rPr>
                <w:sz w:val="20"/>
                <w:szCs w:val="20"/>
                <w:lang w:val="sv-SE"/>
              </w:rPr>
            </w:pPr>
          </w:p>
        </w:tc>
        <w:tc>
          <w:tcPr>
            <w:tcW w:w="2241" w:type="dxa"/>
          </w:tcPr>
          <w:p w:rsidR="00234DAD" w:rsidRP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PBL</w:t>
            </w:r>
          </w:p>
        </w:tc>
        <w:tc>
          <w:tcPr>
            <w:tcW w:w="1560" w:type="dxa"/>
          </w:tcPr>
          <w:p w:rsidR="00234DAD" w:rsidRPr="0062726D" w:rsidRDefault="00234DA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34DA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3E0CD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3E0CD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Afektif: kemampuan bekerjasama, kemampuan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penguasaan kelas diskusi, dan partisipatif</w:t>
            </w:r>
          </w:p>
          <w:p w:rsidR="00234DA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62726D" w:rsidTr="00E135DE">
        <w:tc>
          <w:tcPr>
            <w:tcW w:w="810" w:type="dxa"/>
          </w:tcPr>
          <w:p w:rsidR="0044283D" w:rsidRPr="0062726D" w:rsidRDefault="00887722" w:rsidP="0062726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lastRenderedPageBreak/>
              <w:t>7</w:t>
            </w:r>
          </w:p>
        </w:tc>
        <w:tc>
          <w:tcPr>
            <w:tcW w:w="4410" w:type="dxa"/>
          </w:tcPr>
          <w:p w:rsidR="0044283D" w:rsidRDefault="00DA1765" w:rsidP="00DA1765">
            <w:pPr>
              <w:tabs>
                <w:tab w:val="left" w:pos="288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Keteraturan Proses Dalam Tubuh Organisme</w:t>
            </w:r>
          </w:p>
          <w:p w:rsidR="00DA1765" w:rsidRPr="00DA1765" w:rsidRDefault="00DA1765" w:rsidP="00B4688B">
            <w:pPr>
              <w:pStyle w:val="ListParagraph"/>
              <w:numPr>
                <w:ilvl w:val="0"/>
                <w:numId w:val="19"/>
              </w:numPr>
              <w:tabs>
                <w:tab w:val="left" w:pos="288"/>
                <w:tab w:val="left" w:pos="558"/>
                <w:tab w:val="left" w:pos="720"/>
              </w:tabs>
              <w:ind w:hanging="720"/>
              <w:jc w:val="both"/>
              <w:rPr>
                <w:sz w:val="20"/>
                <w:szCs w:val="20"/>
              </w:rPr>
            </w:pPr>
            <w:r w:rsidRPr="00DA1765">
              <w:rPr>
                <w:sz w:val="20"/>
                <w:szCs w:val="20"/>
              </w:rPr>
              <w:t>Konsep jam biologi</w:t>
            </w:r>
          </w:p>
          <w:p w:rsidR="00DA1765" w:rsidRPr="00D6786F" w:rsidRDefault="00DA1765" w:rsidP="00B4688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Pergantian sel pada jaringan tubuh</w:t>
            </w:r>
          </w:p>
          <w:p w:rsidR="00DA1765" w:rsidRDefault="00DA1765" w:rsidP="00B4688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Keteraturan waktu perjalanan makanan dalam saluran pencernaan.</w:t>
            </w:r>
          </w:p>
          <w:p w:rsidR="00DA1765" w:rsidRPr="00DA1765" w:rsidRDefault="00DA1765" w:rsidP="00B4688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Pengaturan aktivitas harian tubuh organisme</w:t>
            </w:r>
          </w:p>
        </w:tc>
        <w:tc>
          <w:tcPr>
            <w:tcW w:w="2241" w:type="dxa"/>
          </w:tcPr>
          <w:p w:rsidR="0044283D" w:rsidRP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E135DE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P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:rsidR="003E0CD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3E0CD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62726D" w:rsidTr="00E135DE">
        <w:tc>
          <w:tcPr>
            <w:tcW w:w="810" w:type="dxa"/>
          </w:tcPr>
          <w:p w:rsidR="0044283D" w:rsidRPr="0062726D" w:rsidRDefault="00887722" w:rsidP="0062726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4410" w:type="dxa"/>
          </w:tcPr>
          <w:p w:rsidR="0044283D" w:rsidRPr="0044283D" w:rsidRDefault="00393033" w:rsidP="004B2A2D">
            <w:pPr>
              <w:tabs>
                <w:tab w:val="left" w:pos="360"/>
                <w:tab w:val="left" w:pos="72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UTS</w:t>
            </w:r>
          </w:p>
        </w:tc>
        <w:tc>
          <w:tcPr>
            <w:tcW w:w="2241" w:type="dxa"/>
          </w:tcPr>
          <w:p w:rsidR="0044283D" w:rsidRP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Mengerjakan soal ujian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283D" w:rsidRPr="003E0CDD" w:rsidRDefault="003E0CD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Hasil ujian</w:t>
            </w:r>
          </w:p>
        </w:tc>
      </w:tr>
      <w:tr w:rsidR="0044283D" w:rsidRPr="0062726D" w:rsidTr="00E135DE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8</w:t>
            </w:r>
          </w:p>
        </w:tc>
        <w:tc>
          <w:tcPr>
            <w:tcW w:w="4410" w:type="dxa"/>
          </w:tcPr>
          <w:p w:rsidR="00DA1765" w:rsidRDefault="00DA1765" w:rsidP="00DA1765">
            <w:pPr>
              <w:tabs>
                <w:tab w:val="left" w:pos="252"/>
              </w:tabs>
              <w:jc w:val="both"/>
              <w:rPr>
                <w:sz w:val="20"/>
                <w:szCs w:val="20"/>
                <w:lang w:val="sv-SE"/>
              </w:rPr>
            </w:pPr>
            <w:r w:rsidRPr="00EE34AB">
              <w:rPr>
                <w:sz w:val="20"/>
                <w:szCs w:val="20"/>
                <w:lang w:val="id-ID"/>
              </w:rPr>
              <w:t>Keanekaragaman Hayati</w:t>
            </w:r>
            <w:r w:rsidRPr="0044283D">
              <w:rPr>
                <w:sz w:val="20"/>
                <w:szCs w:val="20"/>
                <w:lang w:val="sv-SE"/>
              </w:rPr>
              <w:t xml:space="preserve"> </w:t>
            </w:r>
          </w:p>
          <w:p w:rsidR="00DA1765" w:rsidRPr="00D6786F" w:rsidRDefault="00DA1765" w:rsidP="00B4688B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Munculnya keanekaragaman hayati</w:t>
            </w:r>
          </w:p>
          <w:p w:rsidR="00DA1765" w:rsidRDefault="00DA1765" w:rsidP="00B4688B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Biosistematik (penjelasan sampai tingkat regnum)</w:t>
            </w:r>
          </w:p>
          <w:p w:rsidR="0044283D" w:rsidRPr="0044283D" w:rsidRDefault="00DA1765" w:rsidP="00B4688B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sistem klasifikasi Linnaeus</w:t>
            </w:r>
            <w:r w:rsidRPr="004428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1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Ceramah, diskusi, tanya jawab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44283D" w:rsidRPr="0062726D" w:rsidTr="00E135DE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9</w:t>
            </w:r>
          </w:p>
        </w:tc>
        <w:tc>
          <w:tcPr>
            <w:tcW w:w="4410" w:type="dxa"/>
          </w:tcPr>
          <w:p w:rsidR="0044283D" w:rsidRPr="008C2C1C" w:rsidRDefault="004778A4" w:rsidP="004B2A2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8C2C1C">
              <w:rPr>
                <w:sz w:val="20"/>
                <w:szCs w:val="20"/>
              </w:rPr>
              <w:t>Ekologi</w:t>
            </w:r>
          </w:p>
          <w:p w:rsidR="0044283D" w:rsidRPr="004778A4" w:rsidRDefault="004778A4" w:rsidP="00B4688B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Batasan dan konsep ekologi</w:t>
            </w:r>
          </w:p>
          <w:p w:rsidR="004778A4" w:rsidRPr="004778A4" w:rsidRDefault="004778A4" w:rsidP="00B4688B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Batasan dan konsep populasi</w:t>
            </w:r>
          </w:p>
          <w:p w:rsidR="004778A4" w:rsidRPr="004778A4" w:rsidRDefault="004778A4" w:rsidP="00B4688B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Batasan dan konsep komunitas</w:t>
            </w:r>
          </w:p>
          <w:p w:rsidR="004778A4" w:rsidRPr="004778A4" w:rsidRDefault="004778A4" w:rsidP="00B4688B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Rantai makanan</w:t>
            </w:r>
          </w:p>
          <w:p w:rsidR="004778A4" w:rsidRPr="0044283D" w:rsidRDefault="004778A4" w:rsidP="00B4688B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Batasan dan konsep ekosistem</w:t>
            </w:r>
          </w:p>
        </w:tc>
        <w:tc>
          <w:tcPr>
            <w:tcW w:w="2241" w:type="dxa"/>
          </w:tcPr>
          <w:p w:rsidR="0044283D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Ceramah, diskusi, </w:t>
            </w:r>
            <w:r w:rsidR="003E0CDD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anya jawab</w:t>
            </w:r>
          </w:p>
          <w:p w:rsidR="00E135DE" w:rsidRP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Pemberian tugas terstruktur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44283D" w:rsidRPr="003E0CDD" w:rsidRDefault="003E0CD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</w:tr>
      <w:tr w:rsidR="0044283D" w:rsidRPr="0062726D" w:rsidTr="00E135DE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10</w:t>
            </w:r>
          </w:p>
        </w:tc>
        <w:tc>
          <w:tcPr>
            <w:tcW w:w="4410" w:type="dxa"/>
          </w:tcPr>
          <w:p w:rsidR="008C2C1C" w:rsidRDefault="008C2C1C" w:rsidP="008C2C1C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EE34AB">
              <w:rPr>
                <w:sz w:val="20"/>
                <w:szCs w:val="20"/>
                <w:lang w:val="id-ID"/>
              </w:rPr>
              <w:t>Mikrobiologi</w:t>
            </w:r>
            <w:r w:rsidRPr="0044283D">
              <w:rPr>
                <w:sz w:val="20"/>
                <w:szCs w:val="20"/>
              </w:rPr>
              <w:t xml:space="preserve"> </w:t>
            </w:r>
          </w:p>
          <w:p w:rsidR="0044283D" w:rsidRPr="0044283D" w:rsidRDefault="008C2C1C" w:rsidP="008C2C1C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 w:rsidRPr="00EE34AB">
              <w:rPr>
                <w:sz w:val="20"/>
                <w:szCs w:val="20"/>
                <w:lang w:val="id-ID"/>
              </w:rPr>
              <w:t>Prinsip-prinsip mikrobiologi (bakteri, virus, khamir, jamur) serta lingkungan hidup mikrobia</w:t>
            </w:r>
          </w:p>
        </w:tc>
        <w:tc>
          <w:tcPr>
            <w:tcW w:w="2241" w:type="dxa"/>
          </w:tcPr>
          <w:p w:rsidR="0044283D" w:rsidRPr="0044283D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44283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44283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62726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62726D" w:rsidTr="00E135DE">
        <w:tc>
          <w:tcPr>
            <w:tcW w:w="810" w:type="dxa"/>
          </w:tcPr>
          <w:p w:rsidR="0044283D" w:rsidRPr="0062726D" w:rsidRDefault="0044283D" w:rsidP="0062726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11</w:t>
            </w:r>
            <w:r w:rsidR="008C2C1C">
              <w:rPr>
                <w:sz w:val="20"/>
                <w:szCs w:val="20"/>
                <w:lang w:val="sv-SE"/>
              </w:rPr>
              <w:t>-12</w:t>
            </w:r>
          </w:p>
        </w:tc>
        <w:tc>
          <w:tcPr>
            <w:tcW w:w="4410" w:type="dxa"/>
          </w:tcPr>
          <w:p w:rsidR="008C2C1C" w:rsidRDefault="008C2C1C" w:rsidP="008C2C1C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Bioteknologi</w:t>
            </w:r>
          </w:p>
          <w:p w:rsidR="008C2C1C" w:rsidRPr="0044283D" w:rsidRDefault="008C2C1C" w:rsidP="008C2C1C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pt-BR"/>
              </w:rPr>
            </w:pPr>
            <w:r w:rsidRPr="00EE34AB">
              <w:rPr>
                <w:sz w:val="20"/>
                <w:szCs w:val="20"/>
                <w:lang w:val="id-ID"/>
              </w:rPr>
              <w:t>bioteknologi tradisional (fermentasi alkoholik dan non alkoholik) bioteknologi modern (kultur jaringan, kloning, rekayasa genetika)</w:t>
            </w:r>
          </w:p>
          <w:p w:rsidR="0044283D" w:rsidRPr="0044283D" w:rsidRDefault="0044283D" w:rsidP="008C2C1C">
            <w:pPr>
              <w:tabs>
                <w:tab w:val="left" w:pos="360"/>
                <w:tab w:val="left" w:pos="492"/>
              </w:tabs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241" w:type="dxa"/>
          </w:tcPr>
          <w:p w:rsidR="0044283D" w:rsidRPr="0044283D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</w:tcPr>
          <w:p w:rsidR="0044283D" w:rsidRPr="0044283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44283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44283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62726D" w:rsidRDefault="0044283D" w:rsidP="0044283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62726D" w:rsidTr="00E135DE">
        <w:tc>
          <w:tcPr>
            <w:tcW w:w="810" w:type="dxa"/>
          </w:tcPr>
          <w:p w:rsidR="0044283D" w:rsidRPr="0062726D" w:rsidRDefault="0044283D" w:rsidP="008C2C1C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</w:t>
            </w:r>
            <w:r w:rsidR="008C2C1C">
              <w:rPr>
                <w:sz w:val="20"/>
                <w:szCs w:val="20"/>
                <w:lang w:val="sv-SE"/>
              </w:rPr>
              <w:t>3</w:t>
            </w:r>
            <w:r w:rsidR="00E73073">
              <w:rPr>
                <w:sz w:val="20"/>
                <w:szCs w:val="20"/>
                <w:lang w:val="sv-SE"/>
              </w:rPr>
              <w:t>-14</w:t>
            </w:r>
          </w:p>
        </w:tc>
        <w:tc>
          <w:tcPr>
            <w:tcW w:w="4410" w:type="dxa"/>
          </w:tcPr>
          <w:p w:rsidR="0044283D" w:rsidRDefault="008C2C1C" w:rsidP="008C2C1C">
            <w:pPr>
              <w:tabs>
                <w:tab w:val="left" w:pos="132"/>
                <w:tab w:val="left" w:pos="720"/>
              </w:tabs>
              <w:jc w:val="both"/>
              <w:rPr>
                <w:sz w:val="20"/>
                <w:szCs w:val="20"/>
                <w:lang w:val="pt-BR"/>
              </w:rPr>
            </w:pPr>
            <w:r w:rsidRPr="008C2C1C">
              <w:rPr>
                <w:sz w:val="20"/>
                <w:szCs w:val="20"/>
                <w:lang w:val="pt-BR"/>
              </w:rPr>
              <w:t>Genetika</w:t>
            </w:r>
          </w:p>
          <w:p w:rsidR="008C2C1C" w:rsidRDefault="008C2C1C" w:rsidP="00B4688B">
            <w:pPr>
              <w:pStyle w:val="ListParagraph"/>
              <w:numPr>
                <w:ilvl w:val="0"/>
                <w:numId w:val="21"/>
              </w:numPr>
              <w:tabs>
                <w:tab w:val="left" w:pos="132"/>
                <w:tab w:val="left" w:pos="72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Mekanisme pewarisan sifat</w:t>
            </w:r>
          </w:p>
          <w:p w:rsidR="008C2C1C" w:rsidRDefault="008C2C1C" w:rsidP="00B4688B">
            <w:pPr>
              <w:pStyle w:val="ListParagraph"/>
              <w:numPr>
                <w:ilvl w:val="0"/>
                <w:numId w:val="21"/>
              </w:numPr>
              <w:tabs>
                <w:tab w:val="left" w:pos="132"/>
                <w:tab w:val="left" w:pos="72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Prinsip ekspresi gen</w:t>
            </w:r>
          </w:p>
          <w:p w:rsidR="008C2C1C" w:rsidRDefault="008C2C1C" w:rsidP="00B4688B">
            <w:pPr>
              <w:pStyle w:val="ListParagraph"/>
              <w:numPr>
                <w:ilvl w:val="0"/>
                <w:numId w:val="21"/>
              </w:numPr>
              <w:tabs>
                <w:tab w:val="left" w:pos="132"/>
                <w:tab w:val="left" w:pos="720"/>
              </w:tabs>
              <w:ind w:hanging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Variasi dan mutasi</w:t>
            </w:r>
          </w:p>
          <w:p w:rsidR="008C2C1C" w:rsidRPr="008C2C1C" w:rsidRDefault="008C2C1C" w:rsidP="00B4688B">
            <w:pPr>
              <w:pStyle w:val="ListParagraph"/>
              <w:numPr>
                <w:ilvl w:val="0"/>
                <w:numId w:val="21"/>
              </w:numPr>
              <w:tabs>
                <w:tab w:val="left" w:pos="132"/>
                <w:tab w:val="left" w:pos="180"/>
                <w:tab w:val="left" w:pos="366"/>
              </w:tabs>
              <w:ind w:left="180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Peran genetika dalam </w:t>
            </w:r>
            <w:r w:rsidR="00E73073">
              <w:rPr>
                <w:sz w:val="20"/>
                <w:szCs w:val="20"/>
              </w:rPr>
              <w:t>menyelesaikan masalah reproduksi, pemuliaan, dan pertumbuhan hewan</w:t>
            </w:r>
          </w:p>
        </w:tc>
        <w:tc>
          <w:tcPr>
            <w:tcW w:w="2241" w:type="dxa"/>
          </w:tcPr>
          <w:p w:rsidR="0044283D" w:rsidRP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PBL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lastRenderedPageBreak/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E135DE" w:rsidRP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E0CD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Kognitif: presentasi dan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diskusi</w:t>
            </w:r>
          </w:p>
          <w:p w:rsidR="003E0CD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44283D" w:rsidRPr="0062726D" w:rsidTr="00723A83">
        <w:trPr>
          <w:trHeight w:val="58"/>
        </w:trPr>
        <w:tc>
          <w:tcPr>
            <w:tcW w:w="810" w:type="dxa"/>
          </w:tcPr>
          <w:p w:rsidR="0044283D" w:rsidRPr="0062726D" w:rsidRDefault="0044283D" w:rsidP="00E73073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lastRenderedPageBreak/>
              <w:t>1</w:t>
            </w:r>
            <w:r w:rsidR="00E73073">
              <w:rPr>
                <w:sz w:val="20"/>
                <w:szCs w:val="20"/>
                <w:lang w:val="sv-SE"/>
              </w:rPr>
              <w:t>5</w:t>
            </w:r>
          </w:p>
        </w:tc>
        <w:tc>
          <w:tcPr>
            <w:tcW w:w="4410" w:type="dxa"/>
          </w:tcPr>
          <w:p w:rsidR="0044283D" w:rsidRPr="0044283D" w:rsidRDefault="00E73073" w:rsidP="00723A83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Inovasi teknik kultur jaringan </w:t>
            </w:r>
            <w:r w:rsidR="00723A83">
              <w:rPr>
                <w:sz w:val="20"/>
                <w:szCs w:val="20"/>
              </w:rPr>
              <w:t>hewan untuk memenuhi berbagai kebutuhan</w:t>
            </w:r>
          </w:p>
        </w:tc>
        <w:tc>
          <w:tcPr>
            <w:tcW w:w="2241" w:type="dxa"/>
          </w:tcPr>
          <w:p w:rsidR="0044283D" w:rsidRPr="00E135DE" w:rsidRDefault="00E135DE" w:rsidP="0062726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PBL</w:t>
            </w:r>
          </w:p>
        </w:tc>
        <w:tc>
          <w:tcPr>
            <w:tcW w:w="1560" w:type="dxa"/>
          </w:tcPr>
          <w:p w:rsidR="0044283D" w:rsidRPr="0062726D" w:rsidRDefault="0044283D" w:rsidP="0062726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3E0CD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4283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2693" w:type="dxa"/>
          </w:tcPr>
          <w:p w:rsidR="003E0CD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3E0CD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44283D" w:rsidRPr="0062726D" w:rsidRDefault="003E0CDD" w:rsidP="003E0CD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723A83" w:rsidRPr="0062726D" w:rsidTr="00E135DE">
        <w:tc>
          <w:tcPr>
            <w:tcW w:w="810" w:type="dxa"/>
          </w:tcPr>
          <w:p w:rsidR="00723A83" w:rsidRPr="0062726D" w:rsidRDefault="00723A83" w:rsidP="004B2A2D">
            <w:pPr>
              <w:rPr>
                <w:sz w:val="20"/>
                <w:szCs w:val="20"/>
                <w:lang w:val="sv-SE"/>
              </w:rPr>
            </w:pPr>
            <w:r w:rsidRPr="0062726D">
              <w:rPr>
                <w:sz w:val="20"/>
                <w:szCs w:val="20"/>
                <w:lang w:val="sv-SE"/>
              </w:rPr>
              <w:t>16</w:t>
            </w:r>
          </w:p>
        </w:tc>
        <w:tc>
          <w:tcPr>
            <w:tcW w:w="4410" w:type="dxa"/>
          </w:tcPr>
          <w:p w:rsidR="00723A83" w:rsidRPr="0044283D" w:rsidRDefault="00723A83" w:rsidP="004B2A2D">
            <w:pPr>
              <w:tabs>
                <w:tab w:val="left" w:pos="360"/>
                <w:tab w:val="left" w:pos="720"/>
              </w:tabs>
              <w:spacing w:before="120"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UAS</w:t>
            </w:r>
          </w:p>
        </w:tc>
        <w:tc>
          <w:tcPr>
            <w:tcW w:w="2241" w:type="dxa"/>
          </w:tcPr>
          <w:p w:rsidR="00723A83" w:rsidRPr="0062726D" w:rsidRDefault="00723A83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Mengerjakan soal ujian</w:t>
            </w:r>
          </w:p>
        </w:tc>
        <w:tc>
          <w:tcPr>
            <w:tcW w:w="1560" w:type="dxa"/>
          </w:tcPr>
          <w:p w:rsidR="00723A83" w:rsidRPr="0062726D" w:rsidRDefault="00723A83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2726D">
              <w:rPr>
                <w:rFonts w:ascii="Times New Roman" w:hAnsi="Times New Roman"/>
                <w:sz w:val="20"/>
                <w:szCs w:val="20"/>
              </w:rPr>
              <w:t>2 x 50 menit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23A83" w:rsidRPr="0062726D" w:rsidRDefault="00723A83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23A83" w:rsidRPr="0062726D" w:rsidRDefault="00723A83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2726D">
              <w:rPr>
                <w:rFonts w:ascii="Times New Roman" w:hAnsi="Times New Roman"/>
                <w:sz w:val="20"/>
                <w:szCs w:val="20"/>
                <w:lang w:val="en-US"/>
              </w:rPr>
              <w:t>Hasil ujian</w:t>
            </w:r>
          </w:p>
        </w:tc>
      </w:tr>
    </w:tbl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7E9A" w:rsidRDefault="00907E9A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C2713B" w:rsidRPr="00E12630" w:rsidRDefault="00C2713B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E105B">
        <w:rPr>
          <w:rFonts w:ascii="Times New Roman" w:hAnsi="Times New Roman"/>
          <w:b/>
          <w:sz w:val="24"/>
          <w:szCs w:val="24"/>
        </w:rPr>
        <w:lastRenderedPageBreak/>
        <w:t xml:space="preserve">SILABUS MATA KULIAH </w:t>
      </w:r>
      <w:r w:rsidR="00907E9A">
        <w:rPr>
          <w:rFonts w:ascii="Times New Roman" w:hAnsi="Times New Roman"/>
          <w:b/>
          <w:sz w:val="24"/>
          <w:szCs w:val="24"/>
          <w:lang w:val="en-US"/>
        </w:rPr>
        <w:t>BIOLOGI UMUM</w:t>
      </w:r>
    </w:p>
    <w:p w:rsidR="00C2713B" w:rsidRPr="001E105B" w:rsidRDefault="00C2713B" w:rsidP="00C2713B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C2713B" w:rsidRPr="0042676D" w:rsidRDefault="00C2713B" w:rsidP="00C271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12630" w:rsidRPr="005C3710" w:rsidRDefault="00E12630" w:rsidP="00B4688B">
      <w:pPr>
        <w:pStyle w:val="NoSpacing"/>
        <w:numPr>
          <w:ilvl w:val="0"/>
          <w:numId w:val="12"/>
        </w:numPr>
        <w:ind w:left="450"/>
        <w:jc w:val="both"/>
        <w:rPr>
          <w:rFonts w:ascii="Times New Roman" w:hAnsi="Times New Roman"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PROGRAM STUDI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>PETERNAKAN</w:t>
      </w:r>
    </w:p>
    <w:p w:rsidR="00E12630" w:rsidRPr="005C3710" w:rsidRDefault="00E12630" w:rsidP="00B4688B">
      <w:pPr>
        <w:pStyle w:val="NoSpacing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NAMA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07E9A">
        <w:rPr>
          <w:rFonts w:ascii="Times New Roman" w:hAnsi="Times New Roman"/>
          <w:sz w:val="24"/>
          <w:szCs w:val="24"/>
          <w:lang w:val="en-US"/>
        </w:rPr>
        <w:t>BIOLOGI UMUM</w:t>
      </w:r>
    </w:p>
    <w:p w:rsidR="00E12630" w:rsidRPr="005C3710" w:rsidRDefault="00E12630" w:rsidP="00B4688B">
      <w:pPr>
        <w:pStyle w:val="NoSpacing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KODE MATA KULIAH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4BD9" w:rsidRPr="00C14BD9">
        <w:rPr>
          <w:rFonts w:ascii="Times New Roman" w:hAnsi="Times New Roman"/>
          <w:sz w:val="24"/>
          <w:szCs w:val="24"/>
          <w:lang w:val="en-US"/>
        </w:rPr>
        <w:t>MKK 213</w:t>
      </w:r>
    </w:p>
    <w:p w:rsidR="00E12630" w:rsidRPr="005C3710" w:rsidRDefault="00E12630" w:rsidP="00B4688B">
      <w:pPr>
        <w:pStyle w:val="NoSpacing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JUMLAH SKS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710">
        <w:rPr>
          <w:rFonts w:ascii="Times New Roman" w:hAnsi="Times New Roman"/>
          <w:sz w:val="24"/>
          <w:szCs w:val="24"/>
        </w:rPr>
        <w:t xml:space="preserve">3 SKS/ </w:t>
      </w:r>
      <w:r>
        <w:rPr>
          <w:rFonts w:ascii="Times New Roman" w:hAnsi="Times New Roman"/>
          <w:sz w:val="24"/>
          <w:szCs w:val="24"/>
        </w:rPr>
        <w:t>3</w:t>
      </w:r>
      <w:r w:rsidRPr="005C3710">
        <w:rPr>
          <w:rFonts w:ascii="Times New Roman" w:hAnsi="Times New Roman"/>
          <w:sz w:val="24"/>
          <w:szCs w:val="24"/>
        </w:rPr>
        <w:t xml:space="preserve"> X 50 MENIT</w:t>
      </w:r>
    </w:p>
    <w:p w:rsidR="00E12630" w:rsidRPr="005C3710" w:rsidRDefault="00E12630" w:rsidP="00B4688B">
      <w:pPr>
        <w:pStyle w:val="NoSpacing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SEMESTER</w:t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E12630" w:rsidRPr="00471B7E" w:rsidRDefault="00E12630" w:rsidP="00B4688B">
      <w:pPr>
        <w:pStyle w:val="NoSpacing"/>
        <w:numPr>
          <w:ilvl w:val="0"/>
          <w:numId w:val="12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C3710">
        <w:rPr>
          <w:rFonts w:ascii="Times New Roman" w:hAnsi="Times New Roman"/>
          <w:b/>
          <w:sz w:val="24"/>
          <w:szCs w:val="24"/>
        </w:rPr>
        <w:t>MATA KULIAH PRASYARAT</w:t>
      </w:r>
      <w:r w:rsidRPr="005C3710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</w:p>
    <w:p w:rsidR="00471B7E" w:rsidRPr="005C3710" w:rsidRDefault="00471B7E" w:rsidP="00471B7E">
      <w:pPr>
        <w:pStyle w:val="NoSpacing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807263" w:rsidRPr="00807263" w:rsidRDefault="00C2713B" w:rsidP="00807263">
      <w:pPr>
        <w:autoSpaceDE w:val="0"/>
        <w:autoSpaceDN w:val="0"/>
        <w:adjustRightInd w:val="0"/>
        <w:ind w:left="2250" w:hanging="2250"/>
        <w:rPr>
          <w:rFonts w:eastAsiaTheme="minorHAnsi"/>
          <w:color w:val="000000"/>
        </w:rPr>
      </w:pPr>
      <w:r w:rsidRPr="00807263">
        <w:t xml:space="preserve">Deskripsi mata kuliah: </w:t>
      </w:r>
      <w:r w:rsidR="00E12630" w:rsidRPr="00807263">
        <w:t xml:space="preserve">Mata kuliah ini sebagai </w:t>
      </w:r>
      <w:r w:rsidR="00807263" w:rsidRPr="00807263">
        <w:rPr>
          <w:rFonts w:eastAsiaTheme="minorHAnsi"/>
          <w:color w:val="000000"/>
        </w:rPr>
        <w:t xml:space="preserve">dalam membangun  sudut  pandang  dan  wawasan,  serta  memberikan  gambaran  perkembangan Biologi mengikuti kemajuan IPTEK saat  ini.  </w:t>
      </w:r>
      <w:proofErr w:type="gramStart"/>
      <w:r w:rsidR="00807263" w:rsidRPr="00807263">
        <w:rPr>
          <w:rFonts w:eastAsiaTheme="minorHAnsi"/>
          <w:color w:val="000000"/>
        </w:rPr>
        <w:t>Pencapaian pemahaman tersebut dilakukan dengan menyampaikan contoh-contoh konkrit hasil karya penelitian dan teknologi pengampu.</w:t>
      </w:r>
      <w:proofErr w:type="gramEnd"/>
      <w:r w:rsidR="00807263" w:rsidRPr="00807263">
        <w:rPr>
          <w:rFonts w:eastAsiaTheme="minorHAnsi"/>
          <w:color w:val="000000"/>
        </w:rPr>
        <w:t xml:space="preserve"> </w:t>
      </w:r>
    </w:p>
    <w:p w:rsidR="00C2713B" w:rsidRDefault="00807263" w:rsidP="00C14BD9">
      <w:pPr>
        <w:autoSpaceDE w:val="0"/>
        <w:autoSpaceDN w:val="0"/>
        <w:adjustRightInd w:val="0"/>
        <w:ind w:left="2250" w:hanging="2070"/>
        <w:rPr>
          <w:rFonts w:ascii="Times Roman" w:eastAsiaTheme="minorHAnsi" w:hAnsi="Times Roman" w:cs="Times Roman"/>
          <w:color w:val="000000"/>
        </w:rPr>
      </w:pPr>
      <w:r w:rsidRPr="00807263">
        <w:t>Standar Kompetensi</w:t>
      </w:r>
      <w:r w:rsidR="00C14BD9">
        <w:t xml:space="preserve"> </w:t>
      </w:r>
      <w:r w:rsidRPr="00807263">
        <w:t>:</w:t>
      </w:r>
      <w:r>
        <w:t xml:space="preserve"> </w:t>
      </w:r>
      <w:r w:rsidRPr="00471B7E">
        <w:rPr>
          <w:rFonts w:ascii="Times Roman" w:eastAsiaTheme="minorHAnsi" w:hAnsi="Times Roman" w:cs="Times Roman"/>
          <w:color w:val="000000"/>
        </w:rPr>
        <w:t>Mahasiswa mampu menjelaskan beberapa contoh konsep Biologi Modern dan</w:t>
      </w:r>
      <w:r w:rsidR="00471B7E" w:rsidRPr="00471B7E">
        <w:rPr>
          <w:rFonts w:ascii="Times Roman" w:eastAsiaTheme="minorHAnsi" w:hAnsi="Times Roman" w:cs="Times Roman"/>
          <w:color w:val="000000"/>
        </w:rPr>
        <w:t xml:space="preserve"> </w:t>
      </w:r>
      <w:r w:rsidRPr="00471B7E">
        <w:rPr>
          <w:rFonts w:ascii="Times Roman" w:eastAsiaTheme="minorHAnsi" w:hAnsi="Times Roman" w:cs="Times Roman"/>
          <w:color w:val="000000"/>
        </w:rPr>
        <w:t>aplikasinya</w:t>
      </w:r>
      <w:r w:rsidR="00471B7E" w:rsidRPr="00471B7E">
        <w:rPr>
          <w:rFonts w:ascii="Times Roman" w:eastAsiaTheme="minorHAnsi" w:hAnsi="Times Roman" w:cs="Times Roman"/>
          <w:color w:val="000000"/>
        </w:rPr>
        <w:t xml:space="preserve"> </w:t>
      </w:r>
      <w:r w:rsidRPr="00471B7E">
        <w:rPr>
          <w:rFonts w:ascii="Times Roman" w:eastAsiaTheme="minorHAnsi" w:hAnsi="Times Roman" w:cs="Times Roman"/>
          <w:color w:val="000000"/>
        </w:rPr>
        <w:t>dalam  mendukung  perkembangan  ilmu  terapan</w:t>
      </w:r>
      <w:r w:rsidR="00471B7E" w:rsidRPr="00471B7E">
        <w:rPr>
          <w:rFonts w:ascii="Times Roman" w:eastAsiaTheme="minorHAnsi" w:hAnsi="Times Roman" w:cs="Times Roman"/>
          <w:color w:val="000000"/>
        </w:rPr>
        <w:t xml:space="preserve"> khususnya bidang peternakan</w:t>
      </w:r>
      <w:r w:rsidRPr="00471B7E">
        <w:rPr>
          <w:rFonts w:ascii="Times Roman" w:eastAsiaTheme="minorHAnsi" w:hAnsi="Times Roman" w:cs="Times Roman"/>
          <w:color w:val="000000"/>
        </w:rPr>
        <w:t>,  menyelesaikan  masalah  terkait  Biologi.</w:t>
      </w:r>
      <w:r w:rsidR="00471B7E" w:rsidRPr="00471B7E">
        <w:rPr>
          <w:rFonts w:ascii="Times Roman" w:eastAsiaTheme="minorHAnsi" w:hAnsi="Times Roman" w:cs="Times Roman"/>
          <w:color w:val="000000"/>
        </w:rPr>
        <w:t xml:space="preserve"> </w:t>
      </w:r>
      <w:r w:rsidRPr="00471B7E">
        <w:rPr>
          <w:rFonts w:ascii="Times Roman" w:eastAsiaTheme="minorHAnsi" w:hAnsi="Times Roman" w:cs="Times Roman"/>
          <w:color w:val="000000"/>
        </w:rPr>
        <w:t xml:space="preserve">Selain itu, mahasiswa </w:t>
      </w:r>
      <w:proofErr w:type="gramStart"/>
      <w:r w:rsidRPr="00471B7E">
        <w:rPr>
          <w:rFonts w:ascii="Times Roman" w:eastAsiaTheme="minorHAnsi" w:hAnsi="Times Roman" w:cs="Times Roman"/>
          <w:color w:val="000000"/>
        </w:rPr>
        <w:t>akan</w:t>
      </w:r>
      <w:proofErr w:type="gramEnd"/>
      <w:r w:rsidRPr="00471B7E">
        <w:rPr>
          <w:rFonts w:ascii="Times Roman" w:eastAsiaTheme="minorHAnsi" w:hAnsi="Times Roman" w:cs="Times Roman"/>
          <w:color w:val="000000"/>
        </w:rPr>
        <w:t xml:space="preserve"> mampu menjelaskan peran dan alasan perlunya menekuni Biologi serta meningkatkan ketrampilan sebagai anggota muda masyarakat ilmiah yang</w:t>
      </w:r>
      <w:r w:rsidR="00471B7E">
        <w:rPr>
          <w:rFonts w:ascii="Times Roman" w:eastAsiaTheme="minorHAnsi" w:hAnsi="Times Roman" w:cs="Times Roman"/>
          <w:color w:val="000000"/>
        </w:rPr>
        <w:t xml:space="preserve"> </w:t>
      </w:r>
      <w:r w:rsidRPr="00471B7E">
        <w:rPr>
          <w:rFonts w:ascii="Times Roman" w:eastAsiaTheme="minorHAnsi" w:hAnsi="Times Roman" w:cs="Times Roman"/>
          <w:color w:val="000000"/>
        </w:rPr>
        <w:t>t</w:t>
      </w:r>
      <w:r w:rsidR="00471B7E" w:rsidRPr="00471B7E">
        <w:rPr>
          <w:rFonts w:ascii="Times Roman" w:eastAsiaTheme="minorHAnsi" w:hAnsi="Times Roman" w:cs="Times Roman"/>
          <w:color w:val="000000"/>
        </w:rPr>
        <w:t>e</w:t>
      </w:r>
      <w:r w:rsidRPr="00471B7E">
        <w:rPr>
          <w:rFonts w:ascii="Times Roman" w:eastAsiaTheme="minorHAnsi" w:hAnsi="Times Roman" w:cs="Times Roman"/>
          <w:color w:val="000000"/>
        </w:rPr>
        <w:t>rampil mengembangkan diri secara individual atau berkelompok serta berkomunikasi.</w:t>
      </w:r>
    </w:p>
    <w:p w:rsidR="00471B7E" w:rsidRPr="00471B7E" w:rsidRDefault="00471B7E" w:rsidP="00471B7E">
      <w:pPr>
        <w:autoSpaceDE w:val="0"/>
        <w:autoSpaceDN w:val="0"/>
        <w:adjustRightInd w:val="0"/>
        <w:ind w:left="2070" w:hanging="207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3"/>
        <w:gridCol w:w="2315"/>
        <w:gridCol w:w="2315"/>
        <w:gridCol w:w="2769"/>
        <w:gridCol w:w="1041"/>
        <w:gridCol w:w="4568"/>
        <w:gridCol w:w="2493"/>
      </w:tblGrid>
      <w:tr w:rsidR="00C2713B" w:rsidRPr="00DA1CCA" w:rsidTr="000D7F21">
        <w:tc>
          <w:tcPr>
            <w:tcW w:w="2163" w:type="dxa"/>
          </w:tcPr>
          <w:p w:rsidR="00C2713B" w:rsidRPr="00DA1CCA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CCA">
              <w:rPr>
                <w:rFonts w:ascii="Times New Roman" w:hAnsi="Times New Roman"/>
                <w:b/>
                <w:sz w:val="20"/>
                <w:szCs w:val="20"/>
              </w:rPr>
              <w:t>Kompetensi Dasar</w:t>
            </w:r>
          </w:p>
        </w:tc>
        <w:tc>
          <w:tcPr>
            <w:tcW w:w="2329" w:type="dxa"/>
          </w:tcPr>
          <w:p w:rsidR="00C2713B" w:rsidRPr="00DA1CCA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CCA">
              <w:rPr>
                <w:rFonts w:ascii="Times New Roman" w:hAnsi="Times New Roman"/>
                <w:b/>
                <w:sz w:val="20"/>
                <w:szCs w:val="20"/>
              </w:rPr>
              <w:t>Indikator</w:t>
            </w:r>
          </w:p>
        </w:tc>
        <w:tc>
          <w:tcPr>
            <w:tcW w:w="2329" w:type="dxa"/>
          </w:tcPr>
          <w:p w:rsidR="00C2713B" w:rsidRPr="00DA1CCA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CCA">
              <w:rPr>
                <w:rFonts w:ascii="Times New Roman" w:hAnsi="Times New Roman"/>
                <w:b/>
                <w:sz w:val="20"/>
                <w:szCs w:val="20"/>
              </w:rPr>
              <w:t>Pengalaman Belajar</w:t>
            </w:r>
          </w:p>
        </w:tc>
        <w:tc>
          <w:tcPr>
            <w:tcW w:w="2790" w:type="dxa"/>
          </w:tcPr>
          <w:p w:rsidR="00C2713B" w:rsidRPr="00DA1CCA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CCA">
              <w:rPr>
                <w:rFonts w:ascii="Times New Roman" w:hAnsi="Times New Roman"/>
                <w:b/>
                <w:sz w:val="20"/>
                <w:szCs w:val="20"/>
              </w:rPr>
              <w:t>Materi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C2713B" w:rsidRPr="00DA1CCA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CCA">
              <w:rPr>
                <w:rFonts w:ascii="Times New Roman" w:hAnsi="Times New Roman"/>
                <w:b/>
                <w:sz w:val="20"/>
                <w:szCs w:val="20"/>
              </w:rPr>
              <w:t>Waktu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C2713B" w:rsidRPr="00DA1CCA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CCA">
              <w:rPr>
                <w:rFonts w:ascii="Times New Roman" w:hAnsi="Times New Roman"/>
                <w:b/>
                <w:sz w:val="20"/>
                <w:szCs w:val="20"/>
              </w:rPr>
              <w:t>Alat/Bahan/Sumber Belajar</w:t>
            </w:r>
          </w:p>
        </w:tc>
        <w:tc>
          <w:tcPr>
            <w:tcW w:w="2516" w:type="dxa"/>
          </w:tcPr>
          <w:p w:rsidR="00C2713B" w:rsidRPr="00DA1CCA" w:rsidRDefault="00C2713B" w:rsidP="004B2A2D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1CCA">
              <w:rPr>
                <w:rFonts w:ascii="Times New Roman" w:hAnsi="Times New Roman"/>
                <w:b/>
                <w:sz w:val="20"/>
                <w:szCs w:val="20"/>
              </w:rPr>
              <w:t>Penilaian</w:t>
            </w:r>
          </w:p>
        </w:tc>
      </w:tr>
      <w:tr w:rsidR="00E778B3" w:rsidRPr="00DA1CCA" w:rsidTr="000D7F21">
        <w:tc>
          <w:tcPr>
            <w:tcW w:w="2163" w:type="dxa"/>
          </w:tcPr>
          <w:p w:rsidR="00E778B3" w:rsidRPr="00DA1CCA" w:rsidRDefault="00E778B3" w:rsidP="006E483B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 xml:space="preserve">Mengetahui dan </w:t>
            </w:r>
            <w:r w:rsidR="006E483B">
              <w:rPr>
                <w:sz w:val="20"/>
                <w:szCs w:val="20"/>
              </w:rPr>
              <w:t>m</w:t>
            </w:r>
            <w:r w:rsidRPr="00DA1CCA">
              <w:rPr>
                <w:sz w:val="20"/>
                <w:szCs w:val="20"/>
              </w:rPr>
              <w:t>emahami tentang Biologi Sebagai ilmu</w:t>
            </w:r>
          </w:p>
          <w:p w:rsidR="00E778B3" w:rsidRPr="00DA1CCA" w:rsidRDefault="00E778B3" w:rsidP="00CC139F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29" w:type="dxa"/>
          </w:tcPr>
          <w:p w:rsidR="00E778B3" w:rsidRPr="00DA1CCA" w:rsidRDefault="00E778B3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Mahasiswa mengetahui dan memahami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 xml:space="preserve"> tentang: </w:t>
            </w:r>
          </w:p>
          <w:p w:rsidR="00E778B3" w:rsidRPr="00DA1CCA" w:rsidRDefault="00E778B3" w:rsidP="00E778B3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Biologi Sebagai ilmu</w:t>
            </w:r>
          </w:p>
          <w:p w:rsidR="00E778B3" w:rsidRPr="00DA1CCA" w:rsidRDefault="00E778B3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E778B3" w:rsidRPr="00DA1CCA" w:rsidRDefault="00E778B3" w:rsidP="006E483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Mampu</w:t>
            </w:r>
            <w:r w:rsidR="006E483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menjelaskan 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 xml:space="preserve">tentang: </w:t>
            </w:r>
          </w:p>
          <w:p w:rsidR="00E778B3" w:rsidRPr="00DA1CCA" w:rsidRDefault="00E778B3" w:rsidP="006E483B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Biologi Sebagai ilmu</w:t>
            </w:r>
          </w:p>
          <w:p w:rsidR="00E778B3" w:rsidRPr="00DA1CCA" w:rsidRDefault="00E778B3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E778B3" w:rsidRPr="00DA1CCA" w:rsidRDefault="00E778B3" w:rsidP="00E778B3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  <w:lang w:val="sv-SE"/>
              </w:rPr>
              <w:t>Pendahuluan</w:t>
            </w:r>
          </w:p>
          <w:p w:rsidR="00E778B3" w:rsidRPr="00DA1CCA" w:rsidRDefault="00E778B3" w:rsidP="00E778B3">
            <w:pPr>
              <w:numPr>
                <w:ilvl w:val="0"/>
                <w:numId w:val="1"/>
              </w:num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  <w:lang w:val="sv-SE"/>
              </w:rPr>
              <w:t>Silabus dan kontrak kuliah</w:t>
            </w:r>
          </w:p>
          <w:p w:rsidR="00E778B3" w:rsidRPr="00DA1CCA" w:rsidRDefault="00E778B3" w:rsidP="00E778B3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Biologi Sebagai ilmu</w:t>
            </w:r>
          </w:p>
          <w:p w:rsidR="00E778B3" w:rsidRPr="00DA1CCA" w:rsidRDefault="00E778B3" w:rsidP="00E778B3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 xml:space="preserve">● </w:t>
            </w:r>
            <w:r w:rsidRPr="00DA1CCA">
              <w:rPr>
                <w:sz w:val="20"/>
                <w:szCs w:val="20"/>
                <w:lang w:val="id-ID"/>
              </w:rPr>
              <w:t>Biologi sebagai sains ciri-ciri makhluk hidup (</w:t>
            </w:r>
            <w:r w:rsidRPr="00DA1CCA">
              <w:rPr>
                <w:i/>
                <w:sz w:val="20"/>
                <w:szCs w:val="20"/>
                <w:lang w:val="id-ID"/>
              </w:rPr>
              <w:t>living things and non living things</w:t>
            </w:r>
            <w:r w:rsidRPr="00DA1CCA">
              <w:rPr>
                <w:sz w:val="20"/>
                <w:szCs w:val="20"/>
                <w:lang w:val="id-ID"/>
              </w:rPr>
              <w:t>)</w:t>
            </w:r>
          </w:p>
          <w:p w:rsidR="00E778B3" w:rsidRPr="00DA1CCA" w:rsidRDefault="00E778B3" w:rsidP="00E778B3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● Biologi sebagai ilmu</w:t>
            </w:r>
          </w:p>
          <w:p w:rsidR="00E778B3" w:rsidRPr="00DA1CCA" w:rsidRDefault="00E778B3" w:rsidP="00E778B3">
            <w:pPr>
              <w:tabs>
                <w:tab w:val="left" w:pos="372"/>
                <w:tab w:val="left" w:pos="720"/>
              </w:tabs>
              <w:ind w:left="408" w:hanging="408"/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  <w:lang w:val="sv-SE"/>
              </w:rPr>
              <w:t>● Penerapan praktis Mikrobiologi</w:t>
            </w:r>
          </w:p>
          <w:p w:rsidR="00E778B3" w:rsidRPr="00DA1CCA" w:rsidRDefault="00E778B3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  <w:lang w:val="sv-SE"/>
              </w:rPr>
              <w:t>● Sejarah Mikrobiologi (perkembangan pola pemikiran biologi)</w:t>
            </w:r>
          </w:p>
          <w:p w:rsidR="00E778B3" w:rsidRPr="006E483B" w:rsidRDefault="00E778B3" w:rsidP="002415D7">
            <w:pPr>
              <w:pStyle w:val="ListParagraph"/>
              <w:numPr>
                <w:ilvl w:val="0"/>
                <w:numId w:val="23"/>
              </w:numPr>
              <w:ind w:left="199" w:hanging="199"/>
              <w:rPr>
                <w:sz w:val="20"/>
                <w:szCs w:val="20"/>
                <w:lang w:val="sv-SE"/>
              </w:rPr>
            </w:pPr>
            <w:r w:rsidRPr="006E483B">
              <w:rPr>
                <w:bCs/>
                <w:sz w:val="20"/>
                <w:szCs w:val="20"/>
              </w:rPr>
              <w:t>Perkembangan biologi di Eropa kuno dan faktor yang mempengaruhinya</w:t>
            </w:r>
          </w:p>
          <w:p w:rsidR="00E778B3" w:rsidRPr="006E483B" w:rsidRDefault="00E778B3" w:rsidP="002415D7">
            <w:pPr>
              <w:pStyle w:val="ListParagraph"/>
              <w:numPr>
                <w:ilvl w:val="0"/>
                <w:numId w:val="23"/>
              </w:numPr>
              <w:ind w:left="199" w:hanging="199"/>
              <w:rPr>
                <w:sz w:val="20"/>
                <w:szCs w:val="20"/>
                <w:lang w:val="sv-SE"/>
              </w:rPr>
            </w:pPr>
            <w:r w:rsidRPr="006E483B">
              <w:rPr>
                <w:bCs/>
                <w:sz w:val="20"/>
                <w:szCs w:val="20"/>
              </w:rPr>
              <w:t>Faktor yang mempengaruhi perpindahan pusat pengetahuan dari eropa, ke Timur tengah, dan kembali ke Eropa</w:t>
            </w:r>
          </w:p>
        </w:tc>
        <w:tc>
          <w:tcPr>
            <w:tcW w:w="1046" w:type="dxa"/>
          </w:tcPr>
          <w:p w:rsidR="00E778B3" w:rsidRPr="00DA1CCA" w:rsidRDefault="00E778B3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tcBorders>
              <w:bottom w:val="single" w:sz="4" w:space="0" w:color="auto"/>
            </w:tcBorders>
          </w:tcPr>
          <w:p w:rsidR="004B2A2D" w:rsidRPr="00DA1CCA" w:rsidRDefault="004B2A2D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4B2A2D" w:rsidRPr="00DA1CCA" w:rsidRDefault="004B2A2D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4B2A2D" w:rsidRPr="00DA1CCA" w:rsidRDefault="004B2A2D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4B2A2D" w:rsidRPr="00DA1CCA" w:rsidRDefault="004B2A2D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E778B3" w:rsidRPr="00DA1CCA" w:rsidRDefault="00E778B3" w:rsidP="004B2A2D">
            <w:pPr>
              <w:ind w:left="742"/>
              <w:rPr>
                <w:sz w:val="20"/>
                <w:szCs w:val="20"/>
              </w:rPr>
            </w:pPr>
          </w:p>
        </w:tc>
        <w:tc>
          <w:tcPr>
            <w:tcW w:w="2516" w:type="dxa"/>
          </w:tcPr>
          <w:p w:rsidR="00E778B3" w:rsidRPr="00DA1CCA" w:rsidRDefault="00E778B3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diskusi</w:t>
            </w:r>
          </w:p>
          <w:p w:rsidR="00E778B3" w:rsidRPr="00DA1CCA" w:rsidRDefault="00E778B3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Afektif: kemampuan </w:t>
            </w:r>
            <w:r w:rsidR="004B2A2D"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menjawab, bertanya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dan partisipatif</w:t>
            </w:r>
          </w:p>
          <w:p w:rsidR="00E778B3" w:rsidRPr="00DA1CCA" w:rsidRDefault="00E778B3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415D7" w:rsidRPr="00DA1CCA" w:rsidTr="000D7F21">
        <w:tc>
          <w:tcPr>
            <w:tcW w:w="2163" w:type="dxa"/>
          </w:tcPr>
          <w:p w:rsidR="002415D7" w:rsidRDefault="002415D7" w:rsidP="002415D7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Mengetahui dan memahami tentang </w:t>
            </w:r>
            <w:r w:rsidRPr="00EE34AB">
              <w:rPr>
                <w:sz w:val="20"/>
                <w:szCs w:val="20"/>
                <w:lang w:val="id-ID"/>
              </w:rPr>
              <w:t>Tingkat Organisasi Kehidupan</w:t>
            </w:r>
            <w:r w:rsidRPr="005B1660">
              <w:rPr>
                <w:sz w:val="20"/>
                <w:szCs w:val="20"/>
                <w:lang w:val="sv-SE"/>
              </w:rPr>
              <w:t xml:space="preserve"> 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415D7" w:rsidRDefault="002415D7" w:rsidP="002415D7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>Menjelaskan tentang: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 w:rsidRPr="00EE34AB">
              <w:rPr>
                <w:sz w:val="20"/>
                <w:szCs w:val="20"/>
                <w:lang w:val="id-ID"/>
              </w:rPr>
              <w:t>Tingkat Organisasi Kehidupan</w:t>
            </w:r>
            <w:r w:rsidRPr="005B1660">
              <w:rPr>
                <w:sz w:val="20"/>
                <w:szCs w:val="20"/>
                <w:lang w:val="sv-SE"/>
              </w:rPr>
              <w:t xml:space="preserve"> 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415D7" w:rsidRDefault="002415D7" w:rsidP="002415D7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 w:rsidRPr="00EE34AB">
              <w:rPr>
                <w:sz w:val="20"/>
                <w:szCs w:val="20"/>
                <w:lang w:val="id-ID"/>
              </w:rPr>
              <w:t>Tingkat Organisasi Kehidupan</w:t>
            </w:r>
            <w:r w:rsidRPr="005B1660">
              <w:rPr>
                <w:sz w:val="20"/>
                <w:szCs w:val="20"/>
                <w:lang w:val="sv-SE"/>
              </w:rPr>
              <w:t xml:space="preserve"> 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15D7" w:rsidRPr="002415D7" w:rsidRDefault="002415D7" w:rsidP="004B2A2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Tingkat organisasi kehidupan</w:t>
            </w:r>
          </w:p>
          <w:p w:rsidR="002415D7" w:rsidRPr="0062726D" w:rsidRDefault="002415D7" w:rsidP="002415D7">
            <w:pPr>
              <w:tabs>
                <w:tab w:val="left" w:pos="360"/>
                <w:tab w:val="left" w:pos="720"/>
              </w:tabs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●</w:t>
            </w:r>
            <w:r w:rsidRPr="00EE34AB">
              <w:rPr>
                <w:sz w:val="20"/>
                <w:szCs w:val="20"/>
                <w:lang w:val="id-ID"/>
              </w:rPr>
              <w:t xml:space="preserve">Hierarkhi kehidupan (atom, molekul, senyawa, organela, sel, jaringan, organ, organisme, populasi, komunitas, </w:t>
            </w:r>
            <w:r w:rsidRPr="00EE34AB">
              <w:rPr>
                <w:sz w:val="20"/>
                <w:szCs w:val="20"/>
                <w:lang w:val="id-ID"/>
              </w:rPr>
              <w:lastRenderedPageBreak/>
              <w:t>ekosistem, biosphere)</w:t>
            </w:r>
            <w:r w:rsidRPr="005B1660">
              <w:rPr>
                <w:sz w:val="20"/>
                <w:szCs w:val="20"/>
                <w:lang w:val="sv-SE"/>
              </w:rPr>
              <w:t xml:space="preserve"> </w:t>
            </w:r>
          </w:p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046" w:type="dxa"/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0D7F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0D7F21">
            <w:pPr>
              <w:ind w:left="742"/>
              <w:rPr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Afektif: kemampuan bekerjasama, kemampuan penguasaan kelas diskusi, 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dan partisipatif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415D7" w:rsidRPr="00DA1CCA" w:rsidTr="000D7F21">
        <w:trPr>
          <w:trHeight w:val="12"/>
        </w:trPr>
        <w:tc>
          <w:tcPr>
            <w:tcW w:w="2163" w:type="dxa"/>
            <w:vMerge w:val="restart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lastRenderedPageBreak/>
              <w:t xml:space="preserve">Mengetahui dan memahami tentang </w:t>
            </w:r>
            <w:r w:rsidR="00ED2572">
              <w:rPr>
                <w:sz w:val="20"/>
                <w:szCs w:val="20"/>
              </w:rPr>
              <w:t>biologi sel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>Menjelaskan tentang: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</w:p>
          <w:p w:rsidR="002415D7" w:rsidRPr="00DA1CCA" w:rsidRDefault="00ED2572" w:rsidP="004B2A2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</w:rPr>
              <w:t>Biologi sel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 w:rsidR="00ED2572">
              <w:rPr>
                <w:sz w:val="20"/>
                <w:szCs w:val="20"/>
              </w:rPr>
              <w:t>biologi sel</w:t>
            </w:r>
          </w:p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:rsidR="002415D7" w:rsidRDefault="00ED2572" w:rsidP="004B2A2D">
            <w:pPr>
              <w:rPr>
                <w:sz w:val="20"/>
                <w:szCs w:val="20"/>
                <w:lang w:val="fi-FI"/>
              </w:rPr>
            </w:pPr>
            <w:r w:rsidRPr="00ED2572">
              <w:rPr>
                <w:sz w:val="20"/>
                <w:szCs w:val="20"/>
                <w:lang w:val="fi-FI"/>
              </w:rPr>
              <w:t>Biologi sel</w:t>
            </w:r>
          </w:p>
          <w:p w:rsidR="00ED2572" w:rsidRPr="00ED2572" w:rsidRDefault="00ED2572" w:rsidP="00ED2572">
            <w:pPr>
              <w:pStyle w:val="ListParagraph"/>
              <w:numPr>
                <w:ilvl w:val="0"/>
                <w:numId w:val="25"/>
              </w:numPr>
              <w:ind w:left="289" w:hanging="270"/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Struktur dan fungsi sel</w:t>
            </w:r>
          </w:p>
        </w:tc>
        <w:tc>
          <w:tcPr>
            <w:tcW w:w="1046" w:type="dxa"/>
            <w:vMerge w:val="restart"/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</w:tcBorders>
          </w:tcPr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Kognitif: presentasi dan </w:t>
            </w:r>
          </w:p>
        </w:tc>
      </w:tr>
      <w:tr w:rsidR="002415D7" w:rsidRPr="00DA1CCA" w:rsidTr="000D7F21">
        <w:trPr>
          <w:trHeight w:val="2280"/>
        </w:trPr>
        <w:tc>
          <w:tcPr>
            <w:tcW w:w="2163" w:type="dxa"/>
            <w:vMerge/>
          </w:tcPr>
          <w:p w:rsidR="002415D7" w:rsidRPr="00DA1CCA" w:rsidRDefault="002415D7" w:rsidP="004B2A2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2415D7" w:rsidRPr="00DA1CCA" w:rsidRDefault="002415D7" w:rsidP="004B2A2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2415D7" w:rsidRPr="00DA1CCA" w:rsidRDefault="002415D7" w:rsidP="004B2A2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415D7" w:rsidRPr="00DA1CCA" w:rsidRDefault="002415D7" w:rsidP="004B2A2D">
            <w:pPr>
              <w:tabs>
                <w:tab w:val="left" w:pos="360"/>
                <w:tab w:val="left" w:pos="720"/>
              </w:tabs>
              <w:jc w:val="both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diskusi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415D7" w:rsidRPr="00DA1CCA" w:rsidTr="000D7F21">
        <w:tc>
          <w:tcPr>
            <w:tcW w:w="2163" w:type="dxa"/>
          </w:tcPr>
          <w:p w:rsidR="00FC3BC6" w:rsidRDefault="002415D7" w:rsidP="000D445A">
            <w:pPr>
              <w:tabs>
                <w:tab w:val="left" w:pos="360"/>
                <w:tab w:val="left" w:pos="528"/>
              </w:tabs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Mengetahui dan memahami tentang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 w:rsidR="00FC3BC6">
              <w:rPr>
                <w:sz w:val="20"/>
                <w:szCs w:val="20"/>
              </w:rPr>
              <w:t>Proses Kehidupan dalam Sel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FC3BC6" w:rsidRDefault="002415D7" w:rsidP="00FC3BC6">
            <w:p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Menjelaskan tentang: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 w:rsidR="00FC3BC6">
              <w:rPr>
                <w:sz w:val="20"/>
                <w:szCs w:val="20"/>
              </w:rPr>
              <w:t>Proses Kehidupan dalam Sel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FC3BC6" w:rsidRDefault="002415D7" w:rsidP="00FC3BC6">
            <w:p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 w:rsidR="00FC3BC6">
              <w:rPr>
                <w:sz w:val="20"/>
                <w:szCs w:val="20"/>
              </w:rPr>
              <w:t>Proses Kehidupan dalam Sel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15D7" w:rsidRDefault="00FC3BC6" w:rsidP="00FC3BC6">
            <w:p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Proses kehidupan dalam sel</w:t>
            </w:r>
          </w:p>
          <w:p w:rsidR="00FC3BC6" w:rsidRPr="001B0794" w:rsidRDefault="00FC3BC6" w:rsidP="00FC3BC6">
            <w:pPr>
              <w:pStyle w:val="ListParagraph"/>
              <w:numPr>
                <w:ilvl w:val="0"/>
                <w:numId w:val="17"/>
              </w:numPr>
              <w:tabs>
                <w:tab w:val="left" w:pos="180"/>
                <w:tab w:val="left" w:pos="528"/>
              </w:tabs>
              <w:ind w:hanging="720"/>
              <w:jc w:val="both"/>
              <w:rPr>
                <w:sz w:val="20"/>
                <w:szCs w:val="20"/>
              </w:rPr>
            </w:pPr>
            <w:r w:rsidRPr="001B0794">
              <w:rPr>
                <w:sz w:val="20"/>
                <w:szCs w:val="20"/>
              </w:rPr>
              <w:t>Proses pemberdayaan sel</w:t>
            </w:r>
          </w:p>
          <w:p w:rsidR="00FC3BC6" w:rsidRPr="00D6786F" w:rsidRDefault="00FC3BC6" w:rsidP="00FC3BC6">
            <w:pPr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Mekanisme masuknya nutrisi</w:t>
            </w:r>
          </w:p>
          <w:p w:rsidR="00FC3BC6" w:rsidRDefault="00FC3BC6" w:rsidP="00FC3BC6">
            <w:pPr>
              <w:numPr>
                <w:ilvl w:val="0"/>
                <w:numId w:val="26"/>
              </w:numPr>
              <w:ind w:left="199" w:hanging="199"/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Pencernaan seluler</w:t>
            </w:r>
          </w:p>
          <w:p w:rsidR="00FC3BC6" w:rsidRPr="00FC3BC6" w:rsidRDefault="00FC3BC6" w:rsidP="00FC3BC6">
            <w:pPr>
              <w:pStyle w:val="ListParagraph"/>
              <w:numPr>
                <w:ilvl w:val="0"/>
                <w:numId w:val="26"/>
              </w:numPr>
              <w:tabs>
                <w:tab w:val="left" w:pos="360"/>
                <w:tab w:val="left" w:pos="528"/>
              </w:tabs>
              <w:ind w:left="199" w:hanging="199"/>
              <w:jc w:val="both"/>
              <w:rPr>
                <w:sz w:val="20"/>
                <w:szCs w:val="20"/>
              </w:rPr>
            </w:pPr>
            <w:r w:rsidRPr="00FC3BC6">
              <w:rPr>
                <w:sz w:val="20"/>
                <w:szCs w:val="20"/>
              </w:rPr>
              <w:t>Respirasi seluler</w:t>
            </w: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415D7" w:rsidRPr="00DA1CCA" w:rsidTr="000D7F21">
        <w:tc>
          <w:tcPr>
            <w:tcW w:w="2163" w:type="dxa"/>
            <w:tcBorders>
              <w:bottom w:val="single" w:sz="4" w:space="0" w:color="auto"/>
            </w:tcBorders>
          </w:tcPr>
          <w:p w:rsidR="00C87C27" w:rsidRPr="00C87C27" w:rsidRDefault="002415D7" w:rsidP="000D445A">
            <w:pPr>
              <w:tabs>
                <w:tab w:val="left" w:pos="360"/>
                <w:tab w:val="left" w:pos="528"/>
              </w:tabs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Mengetahui dan memahami tentang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 w:rsidR="00C87C27" w:rsidRPr="00C87C27">
              <w:rPr>
                <w:sz w:val="20"/>
                <w:szCs w:val="20"/>
              </w:rPr>
              <w:t>Struktur Dan Fungsi Tubuh Hewan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C87C27" w:rsidRPr="00C87C27" w:rsidRDefault="002415D7" w:rsidP="00C87C27">
            <w:p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Menjelaskan tentang: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 w:rsidR="00C87C27" w:rsidRPr="00C87C27">
              <w:rPr>
                <w:sz w:val="20"/>
                <w:szCs w:val="20"/>
              </w:rPr>
              <w:t>Struktur Dan Fungsi Tubuh Hewan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C87C27" w:rsidRPr="00C87C27" w:rsidRDefault="002415D7" w:rsidP="00C87C27">
            <w:p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 w:rsidR="00C87C27" w:rsidRPr="00C87C27">
              <w:rPr>
                <w:sz w:val="20"/>
                <w:szCs w:val="20"/>
              </w:rPr>
              <w:t>Struktur Dan Fungsi Tubuh Hewan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C87C27" w:rsidRPr="00C87C27" w:rsidRDefault="00C87C27" w:rsidP="00C87C27">
            <w:p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 w:rsidRPr="00C87C27">
              <w:rPr>
                <w:sz w:val="20"/>
                <w:szCs w:val="20"/>
              </w:rPr>
              <w:t>Struktur Dan Fungsi Tubuh Hewan</w:t>
            </w:r>
          </w:p>
          <w:p w:rsidR="00C87C27" w:rsidRDefault="00C87C27" w:rsidP="00C87C2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Histologi dan anatomi hewan</w:t>
            </w:r>
          </w:p>
          <w:p w:rsidR="00C87C27" w:rsidRDefault="00C87C27" w:rsidP="00C87C2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peredaran darah</w:t>
            </w:r>
          </w:p>
          <w:p w:rsidR="00C87C27" w:rsidRDefault="00C87C27" w:rsidP="00C87C2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pencernaan makanan</w:t>
            </w:r>
          </w:p>
          <w:p w:rsidR="00C87C27" w:rsidRDefault="00C87C27" w:rsidP="00C87C2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pernapasan dan ekskresi</w:t>
            </w:r>
          </w:p>
          <w:p w:rsidR="00C87C27" w:rsidRDefault="00C87C27" w:rsidP="00C87C2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koordinasi: sistem saraf</w:t>
            </w:r>
          </w:p>
          <w:p w:rsidR="00C87C27" w:rsidRDefault="00C87C27" w:rsidP="00C87C2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  <w:tab w:val="left" w:pos="5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endokrin</w:t>
            </w:r>
          </w:p>
          <w:p w:rsidR="00C87C27" w:rsidRDefault="00C87C27" w:rsidP="00C87C27">
            <w:pPr>
              <w:numPr>
                <w:ilvl w:val="0"/>
                <w:numId w:val="4"/>
              </w:numPr>
              <w:tabs>
                <w:tab w:val="clear" w:pos="417"/>
                <w:tab w:val="left" w:pos="360"/>
                <w:tab w:val="left" w:pos="408"/>
                <w:tab w:val="left" w:pos="510"/>
                <w:tab w:val="left" w:pos="642"/>
              </w:tabs>
              <w:ind w:left="408" w:hanging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 reproduksi</w:t>
            </w:r>
          </w:p>
          <w:p w:rsidR="002415D7" w:rsidRPr="00DA1CCA" w:rsidRDefault="002415D7" w:rsidP="004B2A2D">
            <w:pPr>
              <w:pStyle w:val="ListParagraph"/>
              <w:ind w:left="360"/>
              <w:rPr>
                <w:sz w:val="20"/>
                <w:szCs w:val="20"/>
                <w:lang w:val="sv-SE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415D7" w:rsidRPr="00DA1CCA" w:rsidTr="000D7F21">
        <w:trPr>
          <w:trHeight w:val="12"/>
        </w:trPr>
        <w:tc>
          <w:tcPr>
            <w:tcW w:w="2163" w:type="dxa"/>
            <w:vMerge w:val="restart"/>
            <w:tcBorders>
              <w:top w:val="single" w:sz="4" w:space="0" w:color="auto"/>
            </w:tcBorders>
          </w:tcPr>
          <w:p w:rsidR="000D445A" w:rsidRDefault="002415D7" w:rsidP="000D445A">
            <w:pPr>
              <w:tabs>
                <w:tab w:val="left" w:pos="288"/>
                <w:tab w:val="left" w:pos="720"/>
              </w:tabs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 xml:space="preserve">Mengetahui dan memahami tentang </w:t>
            </w:r>
            <w:r w:rsidR="000D445A" w:rsidRPr="00D6786F">
              <w:rPr>
                <w:sz w:val="20"/>
                <w:szCs w:val="20"/>
              </w:rPr>
              <w:t>Keteraturan Proses Dalam Tubuh Organisme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Menjelaskan tentang:</w:t>
            </w:r>
            <w:r w:rsidRPr="00DA1CCA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="002148EF" w:rsidRPr="002148EF">
              <w:rPr>
                <w:rFonts w:ascii="Times New Roman" w:hAnsi="Times New Roman"/>
                <w:sz w:val="20"/>
                <w:szCs w:val="20"/>
              </w:rPr>
              <w:t>Keteraturan Proses Dalam Tubuh Organisme</w:t>
            </w:r>
            <w:r w:rsidR="002148EF" w:rsidRPr="00DA1CC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</w:tcBorders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 w:rsidR="002148EF" w:rsidRPr="002148EF">
              <w:rPr>
                <w:sz w:val="20"/>
                <w:szCs w:val="20"/>
              </w:rPr>
              <w:t>Keteraturan Proses Dalam Tubuh Organisme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</w:tcPr>
          <w:p w:rsidR="000D445A" w:rsidRDefault="000D445A" w:rsidP="000D445A">
            <w:pPr>
              <w:tabs>
                <w:tab w:val="left" w:pos="288"/>
                <w:tab w:val="left" w:pos="720"/>
              </w:tabs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Keteraturan Proses Dalam Tubuh Organisme</w:t>
            </w:r>
          </w:p>
          <w:p w:rsidR="000D445A" w:rsidRPr="000D445A" w:rsidRDefault="000D445A" w:rsidP="000D445A">
            <w:pPr>
              <w:tabs>
                <w:tab w:val="left" w:pos="288"/>
                <w:tab w:val="left" w:pos="558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r w:rsidRPr="000D445A">
              <w:rPr>
                <w:sz w:val="20"/>
                <w:szCs w:val="20"/>
              </w:rPr>
              <w:t>Konsep jam biologi</w:t>
            </w:r>
          </w:p>
          <w:p w:rsidR="000D445A" w:rsidRPr="000D445A" w:rsidRDefault="000D445A" w:rsidP="000D445A">
            <w:pPr>
              <w:pStyle w:val="ListParagraph"/>
              <w:numPr>
                <w:ilvl w:val="0"/>
                <w:numId w:val="28"/>
              </w:numPr>
              <w:ind w:left="289" w:hanging="270"/>
              <w:rPr>
                <w:sz w:val="20"/>
                <w:szCs w:val="20"/>
              </w:rPr>
            </w:pPr>
            <w:r w:rsidRPr="000D445A">
              <w:rPr>
                <w:sz w:val="20"/>
                <w:szCs w:val="20"/>
              </w:rPr>
              <w:t>Pergantian sel pada jaringan tubuh</w:t>
            </w:r>
          </w:p>
          <w:p w:rsidR="000D445A" w:rsidRPr="000D445A" w:rsidRDefault="000D445A" w:rsidP="000D445A">
            <w:pPr>
              <w:pStyle w:val="ListParagraph"/>
              <w:numPr>
                <w:ilvl w:val="0"/>
                <w:numId w:val="28"/>
              </w:numPr>
              <w:ind w:left="289" w:hanging="270"/>
              <w:rPr>
                <w:sz w:val="20"/>
                <w:szCs w:val="20"/>
              </w:rPr>
            </w:pPr>
            <w:r w:rsidRPr="000D445A">
              <w:rPr>
                <w:sz w:val="20"/>
                <w:szCs w:val="20"/>
              </w:rPr>
              <w:t xml:space="preserve">Keteraturan waktu perjalanan makanan dalam </w:t>
            </w:r>
            <w:r w:rsidRPr="000D445A">
              <w:rPr>
                <w:sz w:val="20"/>
                <w:szCs w:val="20"/>
              </w:rPr>
              <w:lastRenderedPageBreak/>
              <w:t>saluran pencernaan.</w:t>
            </w:r>
          </w:p>
          <w:p w:rsidR="000D445A" w:rsidRPr="000D445A" w:rsidRDefault="000D445A" w:rsidP="000D445A">
            <w:pPr>
              <w:pStyle w:val="ListParagraph"/>
              <w:numPr>
                <w:ilvl w:val="0"/>
                <w:numId w:val="28"/>
              </w:numPr>
              <w:tabs>
                <w:tab w:val="left" w:pos="288"/>
                <w:tab w:val="left" w:pos="528"/>
              </w:tabs>
              <w:ind w:left="289" w:hanging="270"/>
              <w:jc w:val="both"/>
              <w:rPr>
                <w:sz w:val="20"/>
                <w:szCs w:val="20"/>
              </w:rPr>
            </w:pPr>
            <w:r w:rsidRPr="000D445A">
              <w:rPr>
                <w:sz w:val="20"/>
                <w:szCs w:val="20"/>
              </w:rPr>
              <w:t>Pengaturan aktivitas harian tubuh organisme</w:t>
            </w:r>
          </w:p>
          <w:p w:rsidR="002415D7" w:rsidRPr="00DA1CCA" w:rsidRDefault="002415D7" w:rsidP="000D445A">
            <w:pPr>
              <w:tabs>
                <w:tab w:val="left" w:pos="288"/>
                <w:tab w:val="left" w:pos="7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</w:tcBorders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</w:tcBorders>
          </w:tcPr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415D7" w:rsidRPr="00DA1CCA" w:rsidTr="000D7F21">
        <w:trPr>
          <w:trHeight w:val="828"/>
        </w:trPr>
        <w:tc>
          <w:tcPr>
            <w:tcW w:w="2163" w:type="dxa"/>
            <w:vMerge/>
          </w:tcPr>
          <w:p w:rsidR="002415D7" w:rsidRPr="00DA1CCA" w:rsidRDefault="002415D7" w:rsidP="004B2A2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2415D7" w:rsidRPr="00DA1CCA" w:rsidRDefault="002415D7" w:rsidP="004B2A2D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2415D7" w:rsidRPr="00DA1CCA" w:rsidRDefault="002415D7" w:rsidP="004B2A2D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2415D7" w:rsidRPr="00DA1CCA" w:rsidRDefault="002415D7" w:rsidP="00B4688B">
            <w:pPr>
              <w:numPr>
                <w:ilvl w:val="0"/>
                <w:numId w:val="5"/>
              </w:numPr>
              <w:tabs>
                <w:tab w:val="left" w:pos="288"/>
              </w:tabs>
              <w:ind w:hanging="72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  <w:vMerge/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ED2572" w:rsidRPr="00DA1CCA" w:rsidRDefault="00ED2572" w:rsidP="00ED257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ED2572" w:rsidRPr="00DA1CCA" w:rsidRDefault="00ED2572" w:rsidP="00ED257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415D7" w:rsidRPr="00DA1CCA" w:rsidRDefault="00ED2572" w:rsidP="00ED2572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Motorik: kemampuan membuat media pembelajaran untuk presentasi</w:t>
            </w:r>
          </w:p>
        </w:tc>
      </w:tr>
      <w:tr w:rsidR="002415D7" w:rsidRPr="00DA1CCA" w:rsidTr="000D7F21">
        <w:tc>
          <w:tcPr>
            <w:tcW w:w="2163" w:type="dxa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lastRenderedPageBreak/>
              <w:t xml:space="preserve">Mengetahui dan memahami tentang </w:t>
            </w:r>
            <w:r w:rsidR="0012680D">
              <w:rPr>
                <w:sz w:val="20"/>
                <w:szCs w:val="20"/>
                <w:lang w:val="sv-SE"/>
              </w:rPr>
              <w:t>Keanekaragaman Hayati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>Menjelaskan tentang: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 w:rsidR="0012680D">
              <w:rPr>
                <w:sz w:val="20"/>
                <w:szCs w:val="20"/>
                <w:lang w:val="sv-SE"/>
              </w:rPr>
              <w:t>Keanekaragaman Hayati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 w:rsidR="0012680D">
              <w:rPr>
                <w:sz w:val="20"/>
                <w:szCs w:val="20"/>
                <w:lang w:val="sv-SE"/>
              </w:rPr>
              <w:t>Keanekaragaman Hayati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15D7" w:rsidRPr="0012680D" w:rsidRDefault="0012680D" w:rsidP="004B2A2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Keanekaragaman Hayati</w:t>
            </w:r>
          </w:p>
          <w:p w:rsidR="0012680D" w:rsidRPr="00D6786F" w:rsidRDefault="0012680D" w:rsidP="0012680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Munculnya keanekaragaman hayati</w:t>
            </w:r>
          </w:p>
          <w:p w:rsidR="0012680D" w:rsidRDefault="0012680D" w:rsidP="0012680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Biosistematik (penjelasan sampai tingkat regnum)</w:t>
            </w:r>
          </w:p>
          <w:p w:rsidR="002415D7" w:rsidRPr="00DA1CCA" w:rsidRDefault="0012680D" w:rsidP="0012680D">
            <w:pPr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D6786F">
              <w:rPr>
                <w:sz w:val="20"/>
                <w:szCs w:val="20"/>
              </w:rPr>
              <w:t>sistem klasifikasi Linnaeus</w:t>
            </w:r>
            <w:r w:rsidRPr="004428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Diskusi dan tanya jawab</w:t>
            </w:r>
          </w:p>
        </w:tc>
      </w:tr>
      <w:tr w:rsidR="002415D7" w:rsidRPr="00DA1CCA" w:rsidTr="000D7F21">
        <w:tc>
          <w:tcPr>
            <w:tcW w:w="2163" w:type="dxa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Mengetahui dan memahami tentang </w:t>
            </w:r>
            <w:r w:rsidR="00987A2E">
              <w:rPr>
                <w:sz w:val="20"/>
                <w:szCs w:val="20"/>
                <w:lang w:val="sv-SE"/>
              </w:rPr>
              <w:t>Ekologi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Menjelaskan tentang: </w:t>
            </w:r>
            <w:r w:rsidR="00987A2E">
              <w:rPr>
                <w:sz w:val="20"/>
                <w:szCs w:val="20"/>
                <w:lang w:val="sv-SE"/>
              </w:rPr>
              <w:t>Ekologi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415D7" w:rsidRPr="00DA1CCA" w:rsidRDefault="002415D7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 w:rsidR="00987A2E">
              <w:rPr>
                <w:sz w:val="20"/>
                <w:szCs w:val="20"/>
                <w:lang w:val="sv-SE"/>
              </w:rPr>
              <w:t>Ekologi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15D7" w:rsidRPr="00987A2E" w:rsidRDefault="00987A2E" w:rsidP="004B2A2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Ekologi</w:t>
            </w:r>
          </w:p>
          <w:p w:rsidR="00987A2E" w:rsidRPr="004778A4" w:rsidRDefault="00987A2E" w:rsidP="00987A2E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Batasan dan konsep ekologi</w:t>
            </w:r>
          </w:p>
          <w:p w:rsidR="00987A2E" w:rsidRPr="004778A4" w:rsidRDefault="00987A2E" w:rsidP="00987A2E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Batasan dan konsep populasi</w:t>
            </w:r>
          </w:p>
          <w:p w:rsidR="00987A2E" w:rsidRPr="004778A4" w:rsidRDefault="00987A2E" w:rsidP="00987A2E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Batasan dan konsep komunitas</w:t>
            </w:r>
          </w:p>
          <w:p w:rsidR="00987A2E" w:rsidRPr="004778A4" w:rsidRDefault="00987A2E" w:rsidP="00987A2E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Rantai makanan</w:t>
            </w:r>
          </w:p>
          <w:p w:rsidR="002415D7" w:rsidRPr="00DA1CCA" w:rsidRDefault="00987A2E" w:rsidP="00987A2E">
            <w:pPr>
              <w:numPr>
                <w:ilvl w:val="0"/>
                <w:numId w:val="8"/>
              </w:numPr>
              <w:tabs>
                <w:tab w:val="left" w:pos="360"/>
                <w:tab w:val="left" w:pos="492"/>
              </w:tabs>
              <w:ind w:left="252" w:hanging="240"/>
              <w:jc w:val="both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</w:rPr>
              <w:t>Batasan dan konsep ekosistem</w:t>
            </w:r>
          </w:p>
        </w:tc>
        <w:tc>
          <w:tcPr>
            <w:tcW w:w="1046" w:type="dxa"/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Quiz</w:t>
            </w:r>
          </w:p>
        </w:tc>
      </w:tr>
      <w:tr w:rsidR="002415D7" w:rsidRPr="00DA1CCA" w:rsidTr="000D7F21">
        <w:tc>
          <w:tcPr>
            <w:tcW w:w="2163" w:type="dxa"/>
          </w:tcPr>
          <w:p w:rsidR="002148EF" w:rsidRDefault="002415D7" w:rsidP="002148E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 xml:space="preserve">Mengetahui dan memahami tentang </w:t>
            </w:r>
            <w:r w:rsidR="002148EF" w:rsidRPr="00EE34AB">
              <w:rPr>
                <w:sz w:val="20"/>
                <w:szCs w:val="20"/>
                <w:lang w:val="id-ID"/>
              </w:rPr>
              <w:t>Mikrobiologi</w:t>
            </w:r>
            <w:r w:rsidR="002148EF" w:rsidRPr="0044283D">
              <w:rPr>
                <w:sz w:val="20"/>
                <w:szCs w:val="20"/>
              </w:rPr>
              <w:t xml:space="preserve"> 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148EF" w:rsidRDefault="002415D7" w:rsidP="002148E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DA1CCA">
              <w:rPr>
                <w:sz w:val="20"/>
                <w:szCs w:val="20"/>
              </w:rPr>
              <w:t>Menjelaskan tentang: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 w:rsidR="002148EF" w:rsidRPr="00EE34AB">
              <w:rPr>
                <w:sz w:val="20"/>
                <w:szCs w:val="20"/>
                <w:lang w:val="id-ID"/>
              </w:rPr>
              <w:t>Mikrobiologi</w:t>
            </w:r>
            <w:r w:rsidR="002148EF" w:rsidRPr="0044283D">
              <w:rPr>
                <w:sz w:val="20"/>
                <w:szCs w:val="20"/>
              </w:rPr>
              <w:t xml:space="preserve"> 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 xml:space="preserve">Menerangkan tentang: </w:t>
            </w:r>
          </w:p>
          <w:p w:rsidR="002148EF" w:rsidRDefault="002148EF" w:rsidP="002148EF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EE34AB">
              <w:rPr>
                <w:sz w:val="20"/>
                <w:szCs w:val="20"/>
                <w:lang w:val="id-ID"/>
              </w:rPr>
              <w:t>Mikrobiologi</w:t>
            </w:r>
            <w:r w:rsidRPr="0044283D">
              <w:rPr>
                <w:sz w:val="20"/>
                <w:szCs w:val="20"/>
              </w:rPr>
              <w:t xml:space="preserve"> 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2415D7" w:rsidRPr="002148EF" w:rsidRDefault="002148EF" w:rsidP="004B2A2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Mikrobiologi</w:t>
            </w:r>
          </w:p>
          <w:p w:rsidR="002415D7" w:rsidRPr="00DA1CCA" w:rsidRDefault="002148EF" w:rsidP="002148EF">
            <w:pPr>
              <w:numPr>
                <w:ilvl w:val="0"/>
                <w:numId w:val="9"/>
              </w:numPr>
              <w:tabs>
                <w:tab w:val="left" w:pos="379"/>
              </w:tabs>
              <w:ind w:left="379" w:hanging="379"/>
              <w:jc w:val="both"/>
              <w:rPr>
                <w:sz w:val="20"/>
                <w:szCs w:val="20"/>
              </w:rPr>
            </w:pPr>
            <w:r w:rsidRPr="00EE34AB">
              <w:rPr>
                <w:sz w:val="20"/>
                <w:szCs w:val="20"/>
                <w:lang w:val="id-ID"/>
              </w:rPr>
              <w:t>Prinsip-prinsip mikrobiologi (bakteri, virus, khamir, jamur) serta lingkungan hidup mikrobia</w:t>
            </w:r>
          </w:p>
        </w:tc>
        <w:tc>
          <w:tcPr>
            <w:tcW w:w="1046" w:type="dxa"/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</w:tc>
      </w:tr>
      <w:tr w:rsidR="002415D7" w:rsidRPr="00DA1CCA" w:rsidTr="000D7F21">
        <w:trPr>
          <w:trHeight w:val="1512"/>
        </w:trPr>
        <w:tc>
          <w:tcPr>
            <w:tcW w:w="2163" w:type="dxa"/>
            <w:tcBorders>
              <w:bottom w:val="single" w:sz="4" w:space="0" w:color="auto"/>
            </w:tcBorders>
          </w:tcPr>
          <w:p w:rsidR="002415D7" w:rsidRPr="00BE1F72" w:rsidRDefault="002415D7" w:rsidP="00BE1F7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 xml:space="preserve">Mengetahui dan memahami tentang </w:t>
            </w:r>
            <w:r w:rsidR="00BE1F72">
              <w:rPr>
                <w:rFonts w:ascii="Times New Roman" w:hAnsi="Times New Roman"/>
                <w:sz w:val="20"/>
                <w:szCs w:val="20"/>
                <w:lang w:val="en-US"/>
              </w:rPr>
              <w:t>Bioteknologi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2415D7" w:rsidRPr="00BE1F72" w:rsidRDefault="002415D7" w:rsidP="00BE1F7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 xml:space="preserve">Menjelaskan tentang: </w:t>
            </w:r>
            <w:r w:rsidR="00BE1F72">
              <w:rPr>
                <w:rFonts w:ascii="Times New Roman" w:hAnsi="Times New Roman"/>
                <w:sz w:val="20"/>
                <w:szCs w:val="20"/>
                <w:lang w:val="en-US"/>
              </w:rPr>
              <w:t>Bioteknologi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2415D7" w:rsidRPr="00BE1F72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 xml:space="preserve">Menerangkan tentang: </w:t>
            </w:r>
            <w:r w:rsidR="00BE1F72">
              <w:rPr>
                <w:rFonts w:ascii="Times New Roman" w:hAnsi="Times New Roman"/>
                <w:sz w:val="20"/>
                <w:szCs w:val="20"/>
                <w:lang w:val="en-US"/>
              </w:rPr>
              <w:t>Bioteknologi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2415D7" w:rsidRPr="00BE1F72" w:rsidRDefault="00BE1F72" w:rsidP="004B2A2D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Bioteknologi</w:t>
            </w:r>
          </w:p>
          <w:p w:rsidR="00BE1F72" w:rsidRPr="0044283D" w:rsidRDefault="00BE1F72" w:rsidP="00BE1F72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pt-BR"/>
              </w:rPr>
            </w:pPr>
            <w:r w:rsidRPr="00EE34AB">
              <w:rPr>
                <w:sz w:val="20"/>
                <w:szCs w:val="20"/>
                <w:lang w:val="id-ID"/>
              </w:rPr>
              <w:t>bioteknologi tradisional (fermentasi alkoholik dan non alkoholik) bioteknologi modern (kultur jaringan, kloning, rekayasa genetika)</w:t>
            </w:r>
          </w:p>
          <w:p w:rsidR="002415D7" w:rsidRPr="00DA1CCA" w:rsidRDefault="002415D7" w:rsidP="00BE1F72">
            <w:pPr>
              <w:tabs>
                <w:tab w:val="left" w:pos="360"/>
                <w:tab w:val="left" w:pos="492"/>
              </w:tabs>
              <w:ind w:left="492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2415D7" w:rsidRPr="00DA1CCA" w:rsidRDefault="002415D7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1</w:t>
            </w: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DA1CCA">
              <w:rPr>
                <w:rFonts w:ascii="Times New Roman" w:hAnsi="Times New Roman"/>
                <w:sz w:val="20"/>
                <w:szCs w:val="20"/>
              </w:rPr>
              <w:t>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2415D7" w:rsidRPr="00DA1CCA" w:rsidRDefault="002415D7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415D7" w:rsidRPr="00DA1CCA" w:rsidRDefault="002415D7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2415D7" w:rsidRPr="00DA1CCA" w:rsidRDefault="002415D7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Motorik: kemampuan </w:t>
            </w:r>
            <w:r w:rsidR="000D7F21"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membuat media pembelajaran untuk presentasi</w:t>
            </w:r>
          </w:p>
        </w:tc>
      </w:tr>
      <w:tr w:rsidR="000D7F21" w:rsidRPr="00DA1CCA" w:rsidTr="000D7F21">
        <w:trPr>
          <w:trHeight w:val="780"/>
        </w:trPr>
        <w:tc>
          <w:tcPr>
            <w:tcW w:w="2163" w:type="dxa"/>
            <w:tcBorders>
              <w:top w:val="single" w:sz="4" w:space="0" w:color="auto"/>
            </w:tcBorders>
          </w:tcPr>
          <w:p w:rsidR="000D7F21" w:rsidRPr="00DA1CCA" w:rsidRDefault="000D7F21" w:rsidP="000D7F21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Mengetahui dan memahami tentang </w:t>
            </w:r>
            <w:r>
              <w:rPr>
                <w:sz w:val="20"/>
                <w:szCs w:val="20"/>
                <w:lang w:val="sv-SE"/>
              </w:rPr>
              <w:t>Genetika</w:t>
            </w:r>
          </w:p>
          <w:p w:rsidR="000D7F21" w:rsidRPr="00DA1CCA" w:rsidRDefault="000D7F21" w:rsidP="00BE1F7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0D7F21" w:rsidRPr="00DA1CCA" w:rsidRDefault="000D7F21" w:rsidP="000D7F21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>Menjelaskan tentang: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Genetika</w:t>
            </w:r>
          </w:p>
          <w:p w:rsidR="000D7F21" w:rsidRPr="00DA1CCA" w:rsidRDefault="000D7F21" w:rsidP="00BE1F72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0D7F21" w:rsidRPr="00DA1CCA" w:rsidRDefault="000D7F21" w:rsidP="000D7F21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>
              <w:rPr>
                <w:sz w:val="20"/>
                <w:szCs w:val="20"/>
                <w:lang w:val="sv-SE"/>
              </w:rPr>
              <w:t>Genetika</w:t>
            </w:r>
          </w:p>
          <w:p w:rsidR="000D7F21" w:rsidRPr="00DA1CCA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0D7F21" w:rsidRPr="000D7F21" w:rsidRDefault="000D7F21" w:rsidP="000D7F21">
            <w:pPr>
              <w:tabs>
                <w:tab w:val="left" w:pos="360"/>
                <w:tab w:val="left" w:pos="720"/>
              </w:tabs>
              <w:jc w:val="both"/>
              <w:rPr>
                <w:sz w:val="20"/>
                <w:szCs w:val="20"/>
                <w:lang w:val="pt-BR"/>
              </w:rPr>
            </w:pPr>
            <w:r w:rsidRPr="000D7F21">
              <w:rPr>
                <w:sz w:val="20"/>
                <w:szCs w:val="20"/>
                <w:lang w:val="pt-BR"/>
              </w:rPr>
              <w:t>Genetika</w:t>
            </w:r>
          </w:p>
          <w:p w:rsidR="000D7F21" w:rsidRPr="000D7F21" w:rsidRDefault="000D7F21" w:rsidP="000D7F21">
            <w:pPr>
              <w:pStyle w:val="ListParagraph"/>
              <w:numPr>
                <w:ilvl w:val="0"/>
                <w:numId w:val="21"/>
              </w:numPr>
              <w:tabs>
                <w:tab w:val="left" w:pos="132"/>
                <w:tab w:val="left" w:pos="720"/>
              </w:tabs>
              <w:ind w:hanging="720"/>
              <w:jc w:val="both"/>
              <w:rPr>
                <w:sz w:val="20"/>
                <w:szCs w:val="20"/>
              </w:rPr>
            </w:pPr>
            <w:r w:rsidRPr="000D7F21">
              <w:rPr>
                <w:sz w:val="20"/>
                <w:szCs w:val="20"/>
                <w:lang w:val="pt-BR"/>
              </w:rPr>
              <w:t xml:space="preserve"> </w:t>
            </w:r>
            <w:r w:rsidRPr="000D7F21">
              <w:rPr>
                <w:sz w:val="20"/>
                <w:szCs w:val="20"/>
              </w:rPr>
              <w:t>Mekanisme pewarisan sifat</w:t>
            </w:r>
          </w:p>
          <w:p w:rsidR="000D7F21" w:rsidRPr="000D7F21" w:rsidRDefault="000D7F21" w:rsidP="000D7F21">
            <w:pPr>
              <w:pStyle w:val="ListParagraph"/>
              <w:numPr>
                <w:ilvl w:val="0"/>
                <w:numId w:val="21"/>
              </w:numPr>
              <w:tabs>
                <w:tab w:val="left" w:pos="132"/>
                <w:tab w:val="left" w:pos="720"/>
              </w:tabs>
              <w:ind w:hanging="720"/>
              <w:jc w:val="both"/>
              <w:rPr>
                <w:sz w:val="20"/>
                <w:szCs w:val="20"/>
              </w:rPr>
            </w:pPr>
            <w:r w:rsidRPr="000D7F21">
              <w:rPr>
                <w:sz w:val="20"/>
                <w:szCs w:val="20"/>
              </w:rPr>
              <w:t>Prinsip ekspresi gen</w:t>
            </w:r>
          </w:p>
          <w:p w:rsidR="000D7F21" w:rsidRPr="000D7F21" w:rsidRDefault="000D7F21" w:rsidP="000D7F21">
            <w:pPr>
              <w:pStyle w:val="ListParagraph"/>
              <w:numPr>
                <w:ilvl w:val="0"/>
                <w:numId w:val="21"/>
              </w:numPr>
              <w:tabs>
                <w:tab w:val="left" w:pos="132"/>
                <w:tab w:val="left" w:pos="720"/>
              </w:tabs>
              <w:ind w:hanging="720"/>
              <w:jc w:val="both"/>
              <w:rPr>
                <w:sz w:val="20"/>
                <w:szCs w:val="20"/>
              </w:rPr>
            </w:pPr>
            <w:r w:rsidRPr="000D7F21">
              <w:rPr>
                <w:sz w:val="20"/>
                <w:szCs w:val="20"/>
              </w:rPr>
              <w:t>Variasi dan mutasi</w:t>
            </w:r>
          </w:p>
          <w:p w:rsidR="000D7F21" w:rsidRDefault="000D7F21" w:rsidP="000D7F21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D7F21">
              <w:rPr>
                <w:rFonts w:ascii="Times New Roman" w:hAnsi="Times New Roman"/>
                <w:sz w:val="20"/>
                <w:szCs w:val="20"/>
              </w:rPr>
              <w:t xml:space="preserve">Peran genetika dalam menyelesaikan masalah </w:t>
            </w:r>
            <w:r w:rsidRPr="000D7F21">
              <w:rPr>
                <w:rFonts w:ascii="Times New Roman" w:hAnsi="Times New Roman"/>
                <w:sz w:val="20"/>
                <w:szCs w:val="20"/>
              </w:rPr>
              <w:lastRenderedPageBreak/>
              <w:t>reproduksi, pemuliaan, dan pertumbuhan hewan</w:t>
            </w:r>
          </w:p>
          <w:p w:rsidR="000D7F21" w:rsidRDefault="000D7F21" w:rsidP="00BE1F72">
            <w:pPr>
              <w:tabs>
                <w:tab w:val="left" w:pos="360"/>
                <w:tab w:val="left" w:pos="492"/>
              </w:tabs>
              <w:ind w:left="492"/>
              <w:jc w:val="both"/>
              <w:rPr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</w:tcPr>
          <w:p w:rsidR="000D7F21" w:rsidRPr="000D7F21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150’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0D7F21" w:rsidRPr="00DA1CCA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0D7F21" w:rsidRPr="00DA1CCA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0D7F21" w:rsidRPr="00DA1CCA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0D7F21" w:rsidRPr="00DA1CCA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0D7F21" w:rsidRPr="00DA1CCA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</w:tcPr>
          <w:p w:rsidR="000D7F21" w:rsidRPr="00DA1CCA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0D7F21" w:rsidRPr="00DA1CCA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0D7F21" w:rsidRDefault="000D7F21" w:rsidP="000D7F21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Motorik: kemampuan membuat media pembelajaran untuk presentasi</w:t>
            </w:r>
          </w:p>
          <w:p w:rsidR="000D7F21" w:rsidRPr="00DA1CCA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D7F21" w:rsidRPr="00DA1CCA" w:rsidTr="000D7F21">
        <w:trPr>
          <w:trHeight w:val="960"/>
        </w:trPr>
        <w:tc>
          <w:tcPr>
            <w:tcW w:w="2163" w:type="dxa"/>
          </w:tcPr>
          <w:p w:rsidR="000D7F21" w:rsidRPr="00DA1CCA" w:rsidRDefault="000D7F21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lastRenderedPageBreak/>
              <w:t xml:space="preserve">Mengetahui dan memahami tentang </w:t>
            </w:r>
            <w:r>
              <w:rPr>
                <w:sz w:val="20"/>
                <w:szCs w:val="20"/>
                <w:lang w:val="sv-SE"/>
              </w:rPr>
              <w:t>Inovasi kultur jaringan hewan</w:t>
            </w:r>
          </w:p>
          <w:p w:rsidR="000D7F21" w:rsidRPr="00DA1CCA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0D7F21" w:rsidRPr="00DA1CCA" w:rsidRDefault="000D7F21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>Menjelaskan tentang:</w:t>
            </w:r>
            <w:r w:rsidRPr="00DA1CCA"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sv-SE"/>
              </w:rPr>
              <w:t>Inovasi kultur jaringan hewan</w:t>
            </w:r>
          </w:p>
          <w:p w:rsidR="000D7F21" w:rsidRPr="00DA1CCA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0D7F21" w:rsidRPr="00DA1CCA" w:rsidRDefault="000D7F21" w:rsidP="004B2A2D">
            <w:pPr>
              <w:rPr>
                <w:sz w:val="20"/>
                <w:szCs w:val="20"/>
                <w:lang w:val="sv-SE"/>
              </w:rPr>
            </w:pPr>
            <w:r w:rsidRPr="00DA1CCA">
              <w:rPr>
                <w:sz w:val="20"/>
                <w:szCs w:val="20"/>
              </w:rPr>
              <w:t xml:space="preserve">Menerangkan tentang: </w:t>
            </w:r>
            <w:r>
              <w:rPr>
                <w:sz w:val="20"/>
                <w:szCs w:val="20"/>
                <w:lang w:val="sv-SE"/>
              </w:rPr>
              <w:t>Inovasi kultur jaringan hewan</w:t>
            </w:r>
          </w:p>
          <w:p w:rsidR="000D7F21" w:rsidRPr="00DA1CCA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D7F21" w:rsidRPr="00DA1CCA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0D7F21" w:rsidRDefault="00E41A4A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Inovasi kultur jaringan hewan untuk memenuhi berbagai kebutuhan</w:t>
            </w:r>
          </w:p>
          <w:p w:rsidR="000D7F21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F21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F21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F21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F21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D7F21" w:rsidRPr="000D7F21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:rsidR="000D7F21" w:rsidRPr="000D7F21" w:rsidRDefault="000D7F21" w:rsidP="00CC139F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150’</w:t>
            </w:r>
          </w:p>
        </w:tc>
        <w:tc>
          <w:tcPr>
            <w:tcW w:w="4620" w:type="dxa"/>
            <w:tcBorders>
              <w:top w:val="single" w:sz="4" w:space="0" w:color="auto"/>
              <w:bottom w:val="single" w:sz="4" w:space="0" w:color="auto"/>
            </w:tcBorders>
          </w:tcPr>
          <w:p w:rsidR="000D7F21" w:rsidRPr="00DA1CCA" w:rsidRDefault="000D7F21" w:rsidP="002415D7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LCD dan media lainnya</w:t>
            </w:r>
          </w:p>
          <w:p w:rsidR="000D7F21" w:rsidRPr="00DA1CCA" w:rsidRDefault="000D7F2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</w:rPr>
              <w:t>Silabus dan SAP</w:t>
            </w:r>
          </w:p>
          <w:p w:rsidR="000D7F21" w:rsidRPr="00DA1CCA" w:rsidRDefault="000D7F2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Buku referensi </w:t>
            </w:r>
          </w:p>
          <w:p w:rsidR="000D7F21" w:rsidRPr="00DA1CCA" w:rsidRDefault="000D7F21" w:rsidP="002415D7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</w:p>
          <w:p w:rsidR="000D7F21" w:rsidRPr="00DA1CCA" w:rsidRDefault="000D7F21" w:rsidP="004B2A2D">
            <w:pPr>
              <w:pStyle w:val="NoSpaci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0D7F21" w:rsidRPr="00DA1CCA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Kognitif: presentasi dan diskusi</w:t>
            </w:r>
          </w:p>
          <w:p w:rsidR="000D7F21" w:rsidRPr="00DA1CCA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Afektif: kemampuan bekerjasama, kemampuan penguasaan kelas diskusi, dan partisipatif</w:t>
            </w:r>
          </w:p>
          <w:p w:rsidR="000D7F21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1CCA">
              <w:rPr>
                <w:rFonts w:ascii="Times New Roman" w:hAnsi="Times New Roman"/>
                <w:sz w:val="20"/>
                <w:szCs w:val="20"/>
                <w:lang w:val="en-US"/>
              </w:rPr>
              <w:t>Motorik: kemampuan membuat media pembelajaran untuk presentasi</w:t>
            </w:r>
          </w:p>
          <w:p w:rsidR="000D7F21" w:rsidRPr="00DA1CCA" w:rsidRDefault="000D7F21" w:rsidP="004B2A2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2713B" w:rsidRDefault="00C2713B" w:rsidP="00C2713B">
      <w:pPr>
        <w:tabs>
          <w:tab w:val="left" w:pos="2160"/>
          <w:tab w:val="left" w:pos="2340"/>
        </w:tabs>
        <w:rPr>
          <w:lang w:val="id-ID"/>
        </w:rPr>
      </w:pPr>
    </w:p>
    <w:p w:rsidR="00C2713B" w:rsidRDefault="00C2713B" w:rsidP="00C2713B">
      <w:pPr>
        <w:tabs>
          <w:tab w:val="left" w:pos="2160"/>
          <w:tab w:val="left" w:pos="2340"/>
        </w:tabs>
        <w:rPr>
          <w:lang w:val="id-ID"/>
        </w:rPr>
      </w:pPr>
    </w:p>
    <w:p w:rsidR="00C2713B" w:rsidRDefault="00C2713B" w:rsidP="00C2713B"/>
    <w:p w:rsidR="00215E1D" w:rsidRPr="00C2713B" w:rsidRDefault="00215E1D" w:rsidP="00C2713B">
      <w:pPr>
        <w:rPr>
          <w:rFonts w:ascii="Andalus" w:hAnsi="Andalus" w:cs="Andalus"/>
        </w:rPr>
      </w:pPr>
    </w:p>
    <w:sectPr w:rsidR="00215E1D" w:rsidRPr="00C2713B" w:rsidSect="00D87928">
      <w:pgSz w:w="20160" w:h="12240" w:orient="landscape" w:code="5"/>
      <w:pgMar w:top="562" w:right="562" w:bottom="562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054"/>
    <w:multiLevelType w:val="hybridMultilevel"/>
    <w:tmpl w:val="886E4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56FF6"/>
    <w:multiLevelType w:val="hybridMultilevel"/>
    <w:tmpl w:val="F39A1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019C4"/>
    <w:multiLevelType w:val="hybridMultilevel"/>
    <w:tmpl w:val="4E881A14"/>
    <w:lvl w:ilvl="0" w:tplc="987A2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6B67E8"/>
    <w:multiLevelType w:val="hybridMultilevel"/>
    <w:tmpl w:val="D638C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4052A"/>
    <w:multiLevelType w:val="hybridMultilevel"/>
    <w:tmpl w:val="82743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794F"/>
    <w:multiLevelType w:val="hybridMultilevel"/>
    <w:tmpl w:val="2B16486A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73F55"/>
    <w:multiLevelType w:val="hybridMultilevel"/>
    <w:tmpl w:val="B256347E"/>
    <w:lvl w:ilvl="0" w:tplc="51B602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A456EEC"/>
    <w:multiLevelType w:val="hybridMultilevel"/>
    <w:tmpl w:val="4E2A224E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A732C"/>
    <w:multiLevelType w:val="hybridMultilevel"/>
    <w:tmpl w:val="51B61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441"/>
    <w:multiLevelType w:val="hybridMultilevel"/>
    <w:tmpl w:val="B32E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129FA"/>
    <w:multiLevelType w:val="hybridMultilevel"/>
    <w:tmpl w:val="274007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92A22"/>
    <w:multiLevelType w:val="hybridMultilevel"/>
    <w:tmpl w:val="21787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C6BCB"/>
    <w:multiLevelType w:val="hybridMultilevel"/>
    <w:tmpl w:val="584A85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312AF"/>
    <w:multiLevelType w:val="hybridMultilevel"/>
    <w:tmpl w:val="98404F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D0CE1"/>
    <w:multiLevelType w:val="hybridMultilevel"/>
    <w:tmpl w:val="3168ACCE"/>
    <w:lvl w:ilvl="0" w:tplc="987A2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523708"/>
    <w:multiLevelType w:val="hybridMultilevel"/>
    <w:tmpl w:val="DE982662"/>
    <w:lvl w:ilvl="0" w:tplc="DB70EF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1099FC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5A58A7"/>
    <w:multiLevelType w:val="hybridMultilevel"/>
    <w:tmpl w:val="93884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21EBD"/>
    <w:multiLevelType w:val="hybridMultilevel"/>
    <w:tmpl w:val="EC10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2237E"/>
    <w:multiLevelType w:val="hybridMultilevel"/>
    <w:tmpl w:val="7D64E8A6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D952E2"/>
    <w:multiLevelType w:val="hybridMultilevel"/>
    <w:tmpl w:val="98404F96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56021"/>
    <w:multiLevelType w:val="hybridMultilevel"/>
    <w:tmpl w:val="1A5E08A8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42CF1"/>
    <w:multiLevelType w:val="hybridMultilevel"/>
    <w:tmpl w:val="A34298E6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D475F1"/>
    <w:multiLevelType w:val="hybridMultilevel"/>
    <w:tmpl w:val="F46A34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C4863E2"/>
    <w:multiLevelType w:val="hybridMultilevel"/>
    <w:tmpl w:val="446C3D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7251F31"/>
    <w:multiLevelType w:val="hybridMultilevel"/>
    <w:tmpl w:val="BDB67F26"/>
    <w:lvl w:ilvl="0" w:tplc="831099FC">
      <w:start w:val="1"/>
      <w:numFmt w:val="bullet"/>
      <w:lvlText w:val=""/>
      <w:lvlJc w:val="left"/>
      <w:pPr>
        <w:tabs>
          <w:tab w:val="num" w:pos="429"/>
        </w:tabs>
        <w:ind w:left="79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>
    <w:nsid w:val="78662B17"/>
    <w:multiLevelType w:val="hybridMultilevel"/>
    <w:tmpl w:val="7AE4DF06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610C2"/>
    <w:multiLevelType w:val="hybridMultilevel"/>
    <w:tmpl w:val="0C4E6674"/>
    <w:lvl w:ilvl="0" w:tplc="987A2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0A0FF7"/>
    <w:multiLevelType w:val="hybridMultilevel"/>
    <w:tmpl w:val="52BE9DE2"/>
    <w:lvl w:ilvl="0" w:tplc="831099FC">
      <w:start w:val="1"/>
      <w:numFmt w:val="bullet"/>
      <w:lvlText w:val=""/>
      <w:lvlJc w:val="left"/>
      <w:pPr>
        <w:tabs>
          <w:tab w:val="num" w:pos="417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5"/>
  </w:num>
  <w:num w:numId="5">
    <w:abstractNumId w:val="15"/>
  </w:num>
  <w:num w:numId="6">
    <w:abstractNumId w:val="27"/>
  </w:num>
  <w:num w:numId="7">
    <w:abstractNumId w:val="7"/>
  </w:num>
  <w:num w:numId="8">
    <w:abstractNumId w:val="20"/>
  </w:num>
  <w:num w:numId="9">
    <w:abstractNumId w:val="18"/>
  </w:num>
  <w:num w:numId="10">
    <w:abstractNumId w:val="5"/>
  </w:num>
  <w:num w:numId="11">
    <w:abstractNumId w:val="24"/>
  </w:num>
  <w:num w:numId="12">
    <w:abstractNumId w:val="19"/>
  </w:num>
  <w:num w:numId="13">
    <w:abstractNumId w:val="22"/>
  </w:num>
  <w:num w:numId="14">
    <w:abstractNumId w:val="14"/>
  </w:num>
  <w:num w:numId="15">
    <w:abstractNumId w:val="17"/>
  </w:num>
  <w:num w:numId="16">
    <w:abstractNumId w:val="26"/>
  </w:num>
  <w:num w:numId="17">
    <w:abstractNumId w:val="1"/>
  </w:num>
  <w:num w:numId="18">
    <w:abstractNumId w:val="2"/>
  </w:num>
  <w:num w:numId="19">
    <w:abstractNumId w:val="4"/>
  </w:num>
  <w:num w:numId="20">
    <w:abstractNumId w:val="23"/>
  </w:num>
  <w:num w:numId="21">
    <w:abstractNumId w:val="0"/>
  </w:num>
  <w:num w:numId="22">
    <w:abstractNumId w:val="11"/>
  </w:num>
  <w:num w:numId="23">
    <w:abstractNumId w:val="10"/>
  </w:num>
  <w:num w:numId="24">
    <w:abstractNumId w:val="12"/>
  </w:num>
  <w:num w:numId="25">
    <w:abstractNumId w:val="9"/>
  </w:num>
  <w:num w:numId="26">
    <w:abstractNumId w:val="8"/>
  </w:num>
  <w:num w:numId="27">
    <w:abstractNumId w:val="3"/>
  </w:num>
  <w:num w:numId="28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grammar="clean"/>
  <w:defaultTabStop w:val="720"/>
  <w:drawingGridHorizontalSpacing w:val="120"/>
  <w:displayHorizontalDrawingGridEvery w:val="2"/>
  <w:characterSpacingControl w:val="doNotCompress"/>
  <w:compat/>
  <w:rsids>
    <w:rsidRoot w:val="00C2713B"/>
    <w:rsid w:val="0002150F"/>
    <w:rsid w:val="0006242C"/>
    <w:rsid w:val="000B7D0E"/>
    <w:rsid w:val="000D445A"/>
    <w:rsid w:val="000D7F21"/>
    <w:rsid w:val="0012680D"/>
    <w:rsid w:val="001B0794"/>
    <w:rsid w:val="001B2B45"/>
    <w:rsid w:val="00211280"/>
    <w:rsid w:val="002148EF"/>
    <w:rsid w:val="00215E1D"/>
    <w:rsid w:val="00234DAD"/>
    <w:rsid w:val="002415D7"/>
    <w:rsid w:val="002C6C23"/>
    <w:rsid w:val="002D245A"/>
    <w:rsid w:val="00393033"/>
    <w:rsid w:val="003955B0"/>
    <w:rsid w:val="003A7D12"/>
    <w:rsid w:val="003E0CDD"/>
    <w:rsid w:val="0044283D"/>
    <w:rsid w:val="00471B7E"/>
    <w:rsid w:val="004778A4"/>
    <w:rsid w:val="004B2A2D"/>
    <w:rsid w:val="004B64A8"/>
    <w:rsid w:val="0057562B"/>
    <w:rsid w:val="005B1660"/>
    <w:rsid w:val="005D1B97"/>
    <w:rsid w:val="0062726D"/>
    <w:rsid w:val="006E483B"/>
    <w:rsid w:val="00723A83"/>
    <w:rsid w:val="00807263"/>
    <w:rsid w:val="00887722"/>
    <w:rsid w:val="008C2C1C"/>
    <w:rsid w:val="008C722C"/>
    <w:rsid w:val="008D429E"/>
    <w:rsid w:val="00907E9A"/>
    <w:rsid w:val="00987A2E"/>
    <w:rsid w:val="009C4AB4"/>
    <w:rsid w:val="00A259E2"/>
    <w:rsid w:val="00A44CD8"/>
    <w:rsid w:val="00A46D3E"/>
    <w:rsid w:val="00B35348"/>
    <w:rsid w:val="00B4688B"/>
    <w:rsid w:val="00BE1F72"/>
    <w:rsid w:val="00C14BD9"/>
    <w:rsid w:val="00C2713B"/>
    <w:rsid w:val="00C87C27"/>
    <w:rsid w:val="00CB264F"/>
    <w:rsid w:val="00CC139F"/>
    <w:rsid w:val="00D87928"/>
    <w:rsid w:val="00DA1765"/>
    <w:rsid w:val="00DA1CCA"/>
    <w:rsid w:val="00E12630"/>
    <w:rsid w:val="00E135DE"/>
    <w:rsid w:val="00E41A4A"/>
    <w:rsid w:val="00E73073"/>
    <w:rsid w:val="00E778B3"/>
    <w:rsid w:val="00EA6CCC"/>
    <w:rsid w:val="00EC528D"/>
    <w:rsid w:val="00ED2572"/>
    <w:rsid w:val="00FC3BC6"/>
    <w:rsid w:val="00FD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713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ListParagraph">
    <w:name w:val="List Paragraph"/>
    <w:basedOn w:val="Normal"/>
    <w:uiPriority w:val="34"/>
    <w:qFormat/>
    <w:rsid w:val="00C2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AEDF2-7419-4C22-8CD4-23971311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8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'acer</dc:creator>
  <cp:lastModifiedBy>'acer</cp:lastModifiedBy>
  <cp:revision>21</cp:revision>
  <cp:lastPrinted>2014-08-09T02:38:00Z</cp:lastPrinted>
  <dcterms:created xsi:type="dcterms:W3CDTF">2014-08-08T13:51:00Z</dcterms:created>
  <dcterms:modified xsi:type="dcterms:W3CDTF">2014-08-09T02:39:00Z</dcterms:modified>
</cp:coreProperties>
</file>